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D764" w14:textId="77777777" w:rsidR="00280C1E" w:rsidRPr="00337879" w:rsidRDefault="00280C1E" w:rsidP="00280C1E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1CAA022E" w14:textId="77777777" w:rsidR="00280C1E" w:rsidRPr="00337879" w:rsidRDefault="00280C1E" w:rsidP="00280C1E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412252F0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CD48BD1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104A777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A997892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CB32193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F1BE882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CB3907B" w14:textId="77777777" w:rsidR="00280C1E" w:rsidRPr="00337879" w:rsidRDefault="00280C1E" w:rsidP="00280C1E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FBA7C92" w14:textId="77777777" w:rsidR="00280C1E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049EE97" w14:textId="77777777" w:rsidR="00280C1E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F52F2F2" w14:textId="77777777" w:rsidR="00280C1E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C3EEA75" w14:textId="77777777" w:rsidR="00280C1E" w:rsidRDefault="00280C1E" w:rsidP="00280C1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4B55B5B" w14:textId="77777777" w:rsidR="00280C1E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7E6529" w14:textId="77777777" w:rsidR="00280C1E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7FBAB16" w14:textId="08992FF1" w:rsidR="00280C1E" w:rsidRPr="007A76DC" w:rsidRDefault="00280C1E" w:rsidP="00280C1E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="007A76DC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 xml:space="preserve"> </w:t>
      </w:r>
      <w:proofErr w:type="gramStart"/>
      <w:r w:rsidR="00621D4A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Ж</w:t>
      </w:r>
      <w:r w:rsidR="007A76DC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ӘНЕ  ӘДІСТЕМЕЛІК</w:t>
      </w:r>
      <w:proofErr w:type="gramEnd"/>
      <w:r w:rsidR="007A76DC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 xml:space="preserve">  НҰСҚАУ </w:t>
      </w:r>
    </w:p>
    <w:p w14:paraId="0CDF58FE" w14:textId="09CE6E8C" w:rsidR="00280C1E" w:rsidRPr="00337879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="00C1459F">
        <w:rPr>
          <w:rFonts w:ascii="Times New Roman" w:hAnsi="Times New Roman" w:cs="Times New Roman"/>
          <w:sz w:val="24"/>
          <w:szCs w:val="24"/>
          <w:lang w:val="kk-KZ"/>
        </w:rPr>
        <w:t>Мемлекеттік басқару жүйесіндегі стратегиялық талдау</w:t>
      </w:r>
      <w:r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пәні</w:t>
      </w:r>
    </w:p>
    <w:p w14:paraId="6F65AE42" w14:textId="77777777" w:rsidR="00280C1E" w:rsidRPr="002A2FC4" w:rsidRDefault="00280C1E" w:rsidP="00280C1E">
      <w:pPr>
        <w:widowControl w:val="0"/>
        <w:spacing w:after="0" w:line="240" w:lineRule="auto"/>
        <w:ind w:right="167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ZhMMU 6309</w:t>
      </w:r>
    </w:p>
    <w:p w14:paraId="2ADB1DB4" w14:textId="3C3C2DD3" w:rsidR="00280C1E" w:rsidRPr="00337879" w:rsidRDefault="00E21325" w:rsidP="00280C1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8</w:t>
      </w:r>
      <w:r w:rsidRPr="00C1459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D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М041</w:t>
      </w:r>
      <w:r w:rsidRPr="00C1459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03</w:t>
      </w:r>
      <w:r w:rsidR="00280C1E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280C1E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 мамандығы</w:t>
      </w:r>
    </w:p>
    <w:p w14:paraId="330F4275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B754197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623BD0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9D5B14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BBD0CD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A462DB4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541514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19A05FC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CE46219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9449D9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3E1F1D6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0756B8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967841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904449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9862DB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15708F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C8BE14F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4F78DB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CDC2546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48EE5B8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0F7DE9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25E4B14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732CC9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89F1CA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0D92E6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1C94418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1460B95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373C2E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0C7D83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37EB66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4E759B" w14:textId="77777777" w:rsidR="00280C1E" w:rsidRPr="00676A97" w:rsidRDefault="00280C1E" w:rsidP="00280C1E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4029514" w14:textId="77777777" w:rsidR="00280C1E" w:rsidRPr="00676A97" w:rsidRDefault="00280C1E" w:rsidP="00280C1E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280C1E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721DC49A" w14:textId="77777777" w:rsidR="00280C1E" w:rsidRPr="00676A97" w:rsidRDefault="00280C1E" w:rsidP="00280C1E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7B0C4BD1" w14:textId="77777777" w:rsidR="00280C1E" w:rsidRPr="00676A97" w:rsidRDefault="00280C1E" w:rsidP="00280C1E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21C58524" w14:textId="77777777" w:rsidR="00280C1E" w:rsidRPr="00676A97" w:rsidRDefault="00280C1E" w:rsidP="00280C1E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3191856E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6B88E26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13222B1" w14:textId="77777777" w:rsidR="00280C1E" w:rsidRPr="00676A97" w:rsidRDefault="00280C1E" w:rsidP="00280C1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B69C6CD" w14:textId="1BE958F2" w:rsidR="00280C1E" w:rsidRPr="00676A97" w:rsidRDefault="00C1459F" w:rsidP="00280C1E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>
        <w:rPr>
          <w:rFonts w:ascii="Times New Roman" w:hAnsi="Times New Roman" w:cs="Times New Roman"/>
          <w:sz w:val="24"/>
          <w:szCs w:val="24"/>
          <w:lang w:val="kk-KZ"/>
        </w:rPr>
        <w:t>Мемлекеттік басқару жүйесіндегі стратегиялық талдау"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280C1E"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280C1E"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280C1E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280C1E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280C1E"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3FC92E6" w14:textId="77777777" w:rsidR="00280C1E" w:rsidRPr="00676A97" w:rsidRDefault="00280C1E" w:rsidP="00280C1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B9C2EAA" w14:textId="77777777" w:rsidR="00280C1E" w:rsidRPr="00676A97" w:rsidRDefault="00280C1E" w:rsidP="00280C1E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280C1E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26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10 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5</w:t>
      </w:r>
    </w:p>
    <w:p w14:paraId="01B6F093" w14:textId="77777777" w:rsidR="00280C1E" w:rsidRPr="00337879" w:rsidRDefault="00280C1E" w:rsidP="00280C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6237EF72" w14:textId="77D0F82E" w:rsidR="00280C1E" w:rsidRDefault="00280C1E" w:rsidP="00280C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9D78D12" w14:textId="65FDF7DF" w:rsidR="00621D4A" w:rsidRPr="00676A97" w:rsidRDefault="00621D4A" w:rsidP="00621D4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54009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 xml:space="preserve">        </w:t>
      </w:r>
      <w:r w:rsidRPr="00540099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Оқу бағдарламасына сәйкес</w:t>
      </w:r>
      <w:r w:rsidRPr="0054009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 xml:space="preserve"> </w:t>
      </w: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>
        <w:rPr>
          <w:rFonts w:ascii="Times New Roman" w:hAnsi="Times New Roman" w:cs="Times New Roman"/>
          <w:sz w:val="24"/>
          <w:szCs w:val="24"/>
          <w:lang w:val="kk-KZ"/>
        </w:rPr>
        <w:t>Мемлекеттік басқару жүйесіндегі стратегиялық талдау"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0099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және жергілікті басқару мамандықтарының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докторанттарына </w:t>
      </w:r>
      <w:r w:rsidRPr="00540099">
        <w:rPr>
          <w:rFonts w:ascii="Times New Roman" w:hAnsi="Times New Roman" w:cs="Times New Roman"/>
          <w:sz w:val="28"/>
          <w:szCs w:val="28"/>
          <w:lang w:val="kk-KZ"/>
        </w:rPr>
        <w:t>жүргізіледі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5CA66DF" w14:textId="37153B53" w:rsidR="00280C1E" w:rsidRPr="00337879" w:rsidRDefault="00621D4A" w:rsidP="00621D4A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 xml:space="preserve">         </w:t>
      </w:r>
      <w:r w:rsidRPr="00621D4A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 xml:space="preserve">Пәннің мақсаты. </w:t>
      </w:r>
      <w:r w:rsidRPr="00621D4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Докторанттарға </w:t>
      </w:r>
      <w:r w:rsidRPr="00621D4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стратегиялық талдау</w:t>
      </w:r>
      <w:r w:rsidRPr="00621D4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методологиясы бойынша теориялық және практикалық білім беру. </w:t>
      </w:r>
      <w:r w:rsidR="00C1459F" w:rsidRPr="00621D4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”</w:t>
      </w:r>
      <w:r w:rsidR="00C1459F" w:rsidRPr="00C1459F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басқару жүйесіндегі стратегиялық талдау"</w:t>
      </w:r>
      <w:r w:rsidR="00C1459F"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280C1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C1459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8</w:t>
      </w:r>
      <w:r w:rsidR="00C1459F" w:rsidRPr="00C1459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D</w:t>
      </w:r>
      <w:r w:rsidR="00280C1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М041</w:t>
      </w:r>
      <w:r w:rsidR="00C1459F" w:rsidRPr="00C1459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03</w:t>
      </w:r>
      <w:r w:rsidR="00280C1E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280C1E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280C1E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="00280C1E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280C1E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280C1E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докторанттары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280C1E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280C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280C1E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280C1E">
        <w:rPr>
          <w:rFonts w:ascii="Times New Roman" w:hAnsi="Times New Roman"/>
          <w:sz w:val="28"/>
          <w:lang w:val="kk-KZ"/>
        </w:rPr>
        <w:t>13</w:t>
      </w:r>
      <w:r w:rsidR="00280C1E" w:rsidRPr="00D53763">
        <w:rPr>
          <w:rFonts w:ascii="Times New Roman" w:hAnsi="Times New Roman"/>
          <w:sz w:val="28"/>
          <w:lang w:val="kk-KZ"/>
        </w:rPr>
        <w:t>.092021-</w:t>
      </w:r>
      <w:r w:rsidR="00280C1E">
        <w:rPr>
          <w:rFonts w:ascii="Times New Roman" w:hAnsi="Times New Roman"/>
          <w:sz w:val="28"/>
          <w:lang w:val="kk-KZ"/>
        </w:rPr>
        <w:t>25</w:t>
      </w:r>
      <w:r w:rsidR="00280C1E" w:rsidRPr="00D53763">
        <w:rPr>
          <w:rFonts w:ascii="Times New Roman" w:hAnsi="Times New Roman"/>
          <w:sz w:val="28"/>
          <w:lang w:val="kk-KZ"/>
        </w:rPr>
        <w:t>.12.2021</w:t>
      </w:r>
      <w:r w:rsidR="00280C1E">
        <w:rPr>
          <w:rFonts w:ascii="Times New Roman" w:hAnsi="Times New Roman"/>
          <w:sz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280C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80C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280C1E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280C1E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280C1E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280C1E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280C1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ауызша</w:t>
      </w:r>
      <w:r w:rsidR="00280C1E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280C1E" w:rsidRPr="00676A97">
        <w:rPr>
          <w:b/>
          <w:bCs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280C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280C1E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280C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80C1E">
        <w:rPr>
          <w:rFonts w:ascii="Times New Roman" w:hAnsi="Times New Roman"/>
          <w:sz w:val="28"/>
          <w:lang w:val="kk-KZ"/>
        </w:rPr>
        <w:t>27</w:t>
      </w:r>
      <w:r w:rsidR="00280C1E" w:rsidRPr="00D53763">
        <w:rPr>
          <w:rFonts w:ascii="Times New Roman" w:hAnsi="Times New Roman"/>
          <w:sz w:val="28"/>
          <w:lang w:val="kk-KZ"/>
        </w:rPr>
        <w:t>.12.2021-</w:t>
      </w:r>
      <w:r w:rsidR="00280C1E">
        <w:rPr>
          <w:rFonts w:ascii="Times New Roman" w:hAnsi="Times New Roman"/>
          <w:sz w:val="28"/>
          <w:lang w:val="kk-KZ"/>
        </w:rPr>
        <w:t>08</w:t>
      </w:r>
      <w:r w:rsidR="00280C1E" w:rsidRPr="00D53763">
        <w:rPr>
          <w:rFonts w:ascii="Times New Roman" w:hAnsi="Times New Roman"/>
          <w:sz w:val="28"/>
          <w:lang w:val="kk-KZ"/>
        </w:rPr>
        <w:t>.</w:t>
      </w:r>
      <w:r w:rsidR="00280C1E">
        <w:rPr>
          <w:rFonts w:ascii="Times New Roman" w:hAnsi="Times New Roman"/>
          <w:sz w:val="28"/>
          <w:lang w:val="kk-KZ"/>
        </w:rPr>
        <w:t>01</w:t>
      </w:r>
      <w:r w:rsidR="00280C1E" w:rsidRPr="00D53763">
        <w:rPr>
          <w:rFonts w:ascii="Times New Roman" w:hAnsi="Times New Roman"/>
          <w:sz w:val="28"/>
          <w:lang w:val="kk-KZ"/>
        </w:rPr>
        <w:t>.202</w:t>
      </w:r>
      <w:r w:rsidR="00280C1E">
        <w:rPr>
          <w:rFonts w:ascii="Times New Roman" w:hAnsi="Times New Roman"/>
          <w:sz w:val="28"/>
          <w:lang w:val="kk-KZ"/>
        </w:rPr>
        <w:t>2)</w:t>
      </w:r>
      <w:r>
        <w:rPr>
          <w:rFonts w:ascii="Times New Roman" w:hAnsi="Times New Roman"/>
          <w:sz w:val="28"/>
          <w:lang w:val="kk-KZ"/>
        </w:rPr>
        <w:t>.</w:t>
      </w:r>
      <w:bookmarkStart w:id="0" w:name="_Hlk66300374"/>
      <w:r>
        <w:rPr>
          <w:rFonts w:ascii="Times New Roman" w:hAnsi="Times New Roman"/>
          <w:sz w:val="28"/>
          <w:lang w:val="kk-KZ"/>
        </w:rPr>
        <w:t xml:space="preserve"> </w:t>
      </w:r>
      <w:r w:rsidR="00280C1E"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 w:rsidR="00280C1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="00280C1E"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0D92EA9" w14:textId="77777777" w:rsidR="00280C1E" w:rsidRPr="00337879" w:rsidRDefault="00280C1E" w:rsidP="00280C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57879B0" w14:textId="4690F31F" w:rsidR="00621D4A" w:rsidRDefault="00621D4A" w:rsidP="00280C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ТАҚЫРЫПТАР ЖӘНЕ СҰРАҚТАР:</w:t>
      </w:r>
    </w:p>
    <w:p w14:paraId="4C944BB5" w14:textId="68B00958" w:rsidR="00621D4A" w:rsidRPr="00244721" w:rsidRDefault="00621D4A" w:rsidP="00621D4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4721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244721" w:rsidRPr="0024472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Тақырып. </w:t>
      </w:r>
      <w:r w:rsidRPr="00244721">
        <w:rPr>
          <w:bCs/>
          <w:sz w:val="28"/>
          <w:szCs w:val="28"/>
          <w:lang w:val="kk-KZ"/>
        </w:rPr>
        <w:t xml:space="preserve"> </w:t>
      </w:r>
      <w:r w:rsidRPr="00244721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жүйесіндегі стратегиялық талдау ғылыми негіздерінің тұжырымдамасы</w:t>
      </w:r>
    </w:p>
    <w:p w14:paraId="77253FA1" w14:textId="77777777" w:rsidR="00621D4A" w:rsidRPr="00244721" w:rsidRDefault="00621D4A" w:rsidP="00244721">
      <w:pPr>
        <w:pStyle w:val="ab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44721">
        <w:rPr>
          <w:rFonts w:ascii="Times New Roman" w:hAnsi="Times New Roman" w:cs="Times New Roman"/>
          <w:sz w:val="28"/>
          <w:szCs w:val="28"/>
          <w:lang w:val="kk-KZ"/>
        </w:rPr>
        <w:t>Стратегиялық талдаудың ғылыми негіздері</w:t>
      </w:r>
    </w:p>
    <w:p w14:paraId="6B070CAE" w14:textId="77777777" w:rsidR="00621D4A" w:rsidRPr="00244721" w:rsidRDefault="00621D4A" w:rsidP="00244721">
      <w:pPr>
        <w:pStyle w:val="ab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44721">
        <w:rPr>
          <w:rFonts w:ascii="Times New Roman" w:hAnsi="Times New Roman" w:cs="Times New Roman"/>
          <w:sz w:val="28"/>
          <w:szCs w:val="28"/>
          <w:lang w:val="kk-KZ"/>
        </w:rPr>
        <w:t>Стратегиялық талдаудың әдістері</w:t>
      </w:r>
    </w:p>
    <w:p w14:paraId="6DDE5D54" w14:textId="7A145C60" w:rsidR="00244721" w:rsidRPr="00244721" w:rsidRDefault="00244721" w:rsidP="00244721">
      <w:pPr>
        <w:spacing w:after="0" w:line="240" w:lineRule="auto"/>
        <w:rPr>
          <w:sz w:val="28"/>
          <w:szCs w:val="28"/>
          <w:lang w:val="kk-KZ"/>
        </w:rPr>
      </w:pPr>
      <w:r w:rsidRPr="0024472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2 Тақырып. </w:t>
      </w:r>
      <w:r w:rsidRPr="00244721">
        <w:rPr>
          <w:rFonts w:ascii="Times New Roman" w:hAnsi="Times New Roman" w:cs="Times New Roman"/>
          <w:sz w:val="28"/>
          <w:szCs w:val="28"/>
          <w:lang w:val="kk-KZ"/>
        </w:rPr>
        <w:t xml:space="preserve">  ҚР   </w:t>
      </w:r>
      <w:r w:rsidRPr="00244721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басқару жүйесіндегі стратегия</w:t>
      </w:r>
      <w:r w:rsidRPr="00244721">
        <w:rPr>
          <w:sz w:val="28"/>
          <w:szCs w:val="28"/>
          <w:lang w:val="kk-KZ"/>
        </w:rPr>
        <w:t xml:space="preserve">         </w:t>
      </w:r>
    </w:p>
    <w:p w14:paraId="106DEDCD" w14:textId="77777777" w:rsidR="00244721" w:rsidRPr="00244721" w:rsidRDefault="00244721" w:rsidP="00244721">
      <w:pPr>
        <w:pStyle w:val="af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02122"/>
          <w:sz w:val="28"/>
          <w:szCs w:val="28"/>
          <w:lang w:val="kk-KZ"/>
        </w:rPr>
      </w:pPr>
      <w:r w:rsidRPr="00244721">
        <w:rPr>
          <w:sz w:val="28"/>
          <w:szCs w:val="28"/>
          <w:lang w:val="kk-KZ"/>
        </w:rPr>
        <w:t xml:space="preserve">ҚР   </w:t>
      </w:r>
      <w:r w:rsidRPr="00244721">
        <w:rPr>
          <w:bCs/>
          <w:sz w:val="28"/>
          <w:szCs w:val="28"/>
          <w:lang w:val="kk-KZ"/>
        </w:rPr>
        <w:t>мемлекеттік басқару жүйесіндегі стратегия</w:t>
      </w:r>
      <w:r w:rsidRPr="00244721">
        <w:rPr>
          <w:sz w:val="28"/>
          <w:szCs w:val="28"/>
          <w:lang w:val="kk-KZ"/>
        </w:rPr>
        <w:t xml:space="preserve">         </w:t>
      </w:r>
    </w:p>
    <w:p w14:paraId="64489176" w14:textId="77777777" w:rsidR="00244721" w:rsidRPr="00244721" w:rsidRDefault="00244721" w:rsidP="00244721">
      <w:pPr>
        <w:pStyle w:val="af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02122"/>
          <w:sz w:val="28"/>
          <w:szCs w:val="28"/>
          <w:lang w:val="kk-KZ"/>
        </w:rPr>
      </w:pPr>
      <w:r w:rsidRPr="00244721">
        <w:rPr>
          <w:color w:val="202122"/>
          <w:sz w:val="28"/>
          <w:szCs w:val="28"/>
          <w:lang w:val="kk-KZ"/>
        </w:rPr>
        <w:t>Стратегиялық талдаудың ерекшеліктері</w:t>
      </w:r>
    </w:p>
    <w:p w14:paraId="41CBD277" w14:textId="4F013A5A" w:rsidR="00621D4A" w:rsidRPr="00244721" w:rsidRDefault="00621D4A" w:rsidP="00244721">
      <w:pPr>
        <w:pStyle w:val="ab"/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5EB5FFB9" w14:textId="77777777" w:rsidR="00244721" w:rsidRPr="00244721" w:rsidRDefault="00244721" w:rsidP="0024472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4472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3 Тақырып. </w:t>
      </w:r>
      <w:r w:rsidRPr="00244721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Дамыған елдердегі </w:t>
      </w:r>
      <w:r w:rsidRPr="00244721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басқару жүйесіндегі стратегиялық талдау</w:t>
      </w:r>
      <w:r w:rsidRPr="00244721">
        <w:rPr>
          <w:b/>
          <w:bCs/>
          <w:sz w:val="28"/>
          <w:szCs w:val="28"/>
          <w:lang w:val="kk-KZ"/>
        </w:rPr>
        <w:t xml:space="preserve">         </w:t>
      </w:r>
    </w:p>
    <w:p w14:paraId="4DFFD830" w14:textId="76487BEC" w:rsidR="00244721" w:rsidRPr="00244721" w:rsidRDefault="00244721" w:rsidP="00244721">
      <w:pPr>
        <w:pStyle w:val="ab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Hlk82870610"/>
      <w:r w:rsidRPr="0024472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Дамыған елдердегі </w:t>
      </w:r>
      <w:r w:rsidRPr="00244721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басқару жүйесіндегі стратегиялық талдау</w:t>
      </w:r>
      <w:bookmarkEnd w:id="1"/>
      <w:r w:rsidRPr="00244721">
        <w:rPr>
          <w:sz w:val="28"/>
          <w:szCs w:val="28"/>
          <w:lang w:val="kk-KZ"/>
        </w:rPr>
        <w:t xml:space="preserve">       </w:t>
      </w:r>
    </w:p>
    <w:p w14:paraId="6B158320" w14:textId="77777777" w:rsidR="00244721" w:rsidRPr="00244721" w:rsidRDefault="00244721" w:rsidP="00244721">
      <w:pPr>
        <w:pStyle w:val="ab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44721">
        <w:rPr>
          <w:rFonts w:ascii="Times New Roman" w:hAnsi="Times New Roman" w:cs="Times New Roman"/>
          <w:sz w:val="28"/>
          <w:szCs w:val="28"/>
          <w:lang w:val="kk-KZ" w:eastAsia="ar-SA"/>
        </w:rPr>
        <w:t>Басқару органдарының қызметін стратегиялық талдаудың әдістері</w:t>
      </w:r>
    </w:p>
    <w:p w14:paraId="6D7EE8F7" w14:textId="33544CB9" w:rsidR="00621D4A" w:rsidRDefault="00621D4A" w:rsidP="00244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85C3683" w14:textId="255CC430" w:rsidR="00244721" w:rsidRPr="00244721" w:rsidRDefault="00244721" w:rsidP="0024472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88248163"/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4</w:t>
      </w:r>
      <w:r w:rsidRPr="0024472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Тақырып.</w:t>
      </w:r>
      <w:r w:rsidRPr="00244721">
        <w:rPr>
          <w:bCs/>
          <w:lang w:val="kk-KZ"/>
        </w:rPr>
        <w:t xml:space="preserve"> </w:t>
      </w:r>
      <w:bookmarkEnd w:id="2"/>
      <w:r w:rsidRPr="00244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басқару жүйесіндегі стратегиялық талдаудың әдістері мен тәсілдері         </w:t>
      </w:r>
    </w:p>
    <w:p w14:paraId="634B86D8" w14:textId="77777777" w:rsidR="00244721" w:rsidRPr="00244721" w:rsidRDefault="00244721" w:rsidP="00244721">
      <w:pPr>
        <w:spacing w:after="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24472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Pr="0024472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Баламалы стратегияларды  талдау </w:t>
      </w:r>
    </w:p>
    <w:p w14:paraId="6380E8DA" w14:textId="77777777" w:rsidR="00244721" w:rsidRPr="00244721" w:rsidRDefault="00244721" w:rsidP="002447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44721">
        <w:rPr>
          <w:rFonts w:ascii="Times New Roman" w:hAnsi="Times New Roman" w:cs="Times New Roman"/>
          <w:sz w:val="28"/>
          <w:szCs w:val="28"/>
          <w:lang w:val="kk-KZ" w:eastAsia="ar-SA"/>
        </w:rPr>
        <w:t>2. Баламалы стратегиялық талдау тәсілдері</w:t>
      </w:r>
    </w:p>
    <w:p w14:paraId="278F460B" w14:textId="6371F1F9" w:rsidR="00621D4A" w:rsidRDefault="00621D4A" w:rsidP="00280C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A4F868D" w14:textId="544EDCC0" w:rsidR="00244721" w:rsidRPr="00244721" w:rsidRDefault="00244721" w:rsidP="0024472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4472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5 Тақырып.</w:t>
      </w:r>
      <w:r w:rsidRPr="0024472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244721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Баламалы стратегияларды  талдау және тәсілдері</w:t>
      </w:r>
    </w:p>
    <w:p w14:paraId="571C3E1C" w14:textId="77777777" w:rsidR="00244721" w:rsidRPr="00244721" w:rsidRDefault="00244721" w:rsidP="00244721">
      <w:pPr>
        <w:pStyle w:val="ab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44721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 </w:t>
      </w:r>
      <w:r w:rsidRPr="0024472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Баламалы стратегияларды  талдау </w:t>
      </w:r>
    </w:p>
    <w:p w14:paraId="71878F03" w14:textId="77777777" w:rsidR="00244721" w:rsidRPr="00244721" w:rsidRDefault="00244721" w:rsidP="00244721">
      <w:pPr>
        <w:pStyle w:val="ab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44721">
        <w:rPr>
          <w:rFonts w:ascii="Times New Roman" w:hAnsi="Times New Roman" w:cs="Times New Roman"/>
          <w:sz w:val="28"/>
          <w:szCs w:val="28"/>
          <w:lang w:val="kk-KZ" w:eastAsia="ar-SA"/>
        </w:rPr>
        <w:t>Баламалы стратегиялардың  тәсілдері</w:t>
      </w:r>
    </w:p>
    <w:p w14:paraId="23607FFB" w14:textId="788653EE" w:rsidR="00621D4A" w:rsidRDefault="00621D4A" w:rsidP="002447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902DBF5" w14:textId="5A207EFD" w:rsidR="00ED214E" w:rsidRPr="00ED214E" w:rsidRDefault="00ED214E" w:rsidP="00ED214E">
      <w:pPr>
        <w:pStyle w:val="ab"/>
        <w:numPr>
          <w:ilvl w:val="0"/>
          <w:numId w:val="21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4472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Тақырып.</w:t>
      </w:r>
      <w:r w:rsidRPr="00ED214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bookmarkStart w:id="3" w:name="_Hlk82872171"/>
      <w:r w:rsidRPr="00ED214E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Стратегиялық басқарудағы жүйелі ситуациялық  тәсілдер.</w:t>
      </w:r>
      <w:bookmarkEnd w:id="3"/>
      <w:r w:rsidRPr="00ED214E">
        <w:rPr>
          <w:sz w:val="28"/>
          <w:szCs w:val="28"/>
          <w:lang w:val="kk-KZ" w:eastAsia="ar-SA"/>
        </w:rPr>
        <w:t xml:space="preserve">  </w:t>
      </w:r>
    </w:p>
    <w:p w14:paraId="1DBD0000" w14:textId="77777777" w:rsidR="00ED214E" w:rsidRPr="00ED214E" w:rsidRDefault="00ED214E" w:rsidP="00ED214E">
      <w:pPr>
        <w:ind w:left="42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11674A5" w14:textId="77777777" w:rsidR="00ED214E" w:rsidRPr="00ED214E" w:rsidRDefault="00ED214E" w:rsidP="00DB06AA">
      <w:pPr>
        <w:numPr>
          <w:ilvl w:val="0"/>
          <w:numId w:val="20"/>
        </w:numPr>
        <w:tabs>
          <w:tab w:val="left" w:pos="142"/>
        </w:tabs>
        <w:ind w:left="0" w:firstLine="0"/>
        <w:contextualSpacing/>
        <w:rPr>
          <w:rFonts w:ascii="Times New Roman" w:hAnsi="Times New Roman" w:cs="Times New Roman"/>
          <w:sz w:val="32"/>
          <w:szCs w:val="32"/>
          <w:lang w:val="kk-KZ" w:eastAsia="ar-SA"/>
        </w:rPr>
      </w:pPr>
      <w:r w:rsidRPr="00ED214E">
        <w:rPr>
          <w:rFonts w:ascii="Times New Roman" w:hAnsi="Times New Roman" w:cs="Times New Roman"/>
          <w:sz w:val="32"/>
          <w:szCs w:val="32"/>
          <w:lang w:val="kk-KZ" w:eastAsia="ar-SA"/>
        </w:rPr>
        <w:t>Стратегиялық басқарудағы жүйелі ситуациялық  тәсілдер</w:t>
      </w:r>
    </w:p>
    <w:p w14:paraId="2585AA38" w14:textId="77777777" w:rsidR="00ED214E" w:rsidRPr="00ED214E" w:rsidRDefault="00ED214E" w:rsidP="00DB06AA">
      <w:pPr>
        <w:numPr>
          <w:ilvl w:val="0"/>
          <w:numId w:val="20"/>
        </w:numPr>
        <w:ind w:left="0" w:firstLine="0"/>
        <w:contextualSpacing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ED214E">
        <w:rPr>
          <w:rFonts w:ascii="Times New Roman" w:hAnsi="Times New Roman" w:cs="Times New Roman"/>
          <w:sz w:val="32"/>
          <w:szCs w:val="32"/>
          <w:lang w:val="kk-KZ" w:eastAsia="ar-SA"/>
        </w:rPr>
        <w:t>Ситуациялық  тәсілдер ерекшелігі</w:t>
      </w:r>
    </w:p>
    <w:p w14:paraId="27216CDA" w14:textId="13DFFCBD" w:rsidR="00621D4A" w:rsidRDefault="00621D4A" w:rsidP="00DB0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C2D8845" w14:textId="0E9287D4" w:rsidR="00ED214E" w:rsidRPr="00ED214E" w:rsidRDefault="00ED214E" w:rsidP="00DB06A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7 </w:t>
      </w:r>
      <w:r w:rsidRPr="0024472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Тақырып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.</w:t>
      </w:r>
      <w:r w:rsidRPr="00ED214E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ED214E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Макроорта және үйымның  ортасын талдау</w:t>
      </w:r>
    </w:p>
    <w:p w14:paraId="278ADD79" w14:textId="77777777" w:rsidR="00ED214E" w:rsidRPr="00ED214E" w:rsidRDefault="00ED214E" w:rsidP="00DB06A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D21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Pr="00ED214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Макроортаны талдау</w:t>
      </w:r>
    </w:p>
    <w:p w14:paraId="155F4027" w14:textId="77777777" w:rsidR="00ED214E" w:rsidRPr="00ED214E" w:rsidRDefault="00ED214E" w:rsidP="00DB06A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D214E">
        <w:rPr>
          <w:rFonts w:ascii="Times New Roman" w:hAnsi="Times New Roman" w:cs="Times New Roman"/>
          <w:b/>
          <w:bCs/>
          <w:sz w:val="28"/>
          <w:szCs w:val="28"/>
          <w:lang w:val="kk-KZ"/>
        </w:rPr>
        <w:t>2.</w:t>
      </w:r>
      <w:r w:rsidRPr="00ED214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Ұйымның  ортасын талдау</w:t>
      </w:r>
    </w:p>
    <w:p w14:paraId="48E4DF6E" w14:textId="77777777" w:rsidR="00621D4A" w:rsidRDefault="00621D4A" w:rsidP="00DB0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05593F2" w14:textId="77777777" w:rsidR="00ED214E" w:rsidRDefault="00ED214E" w:rsidP="00DB0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ED214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8 Тақырып.</w:t>
      </w:r>
      <w:r w:rsidRPr="00ED214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 </w:t>
      </w:r>
      <w:r w:rsidRPr="00ED214E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ҚР аймақтарының әлеуметтік-экономикалық   даму жолдарын талдау</w:t>
      </w:r>
    </w:p>
    <w:p w14:paraId="157F29E9" w14:textId="62C23AC5" w:rsidR="00ED214E" w:rsidRPr="00ED214E" w:rsidRDefault="00ED214E" w:rsidP="00DB0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ED214E">
        <w:rPr>
          <w:rFonts w:ascii="Times New Roman" w:hAnsi="Times New Roman" w:cs="Times New Roman"/>
          <w:sz w:val="28"/>
          <w:szCs w:val="28"/>
          <w:lang w:val="kk-KZ" w:eastAsia="ar-SA"/>
        </w:rPr>
        <w:t>ҚР аймақтарының әлеуметтік-экономикалық   даму жолдарын талдау</w:t>
      </w:r>
    </w:p>
    <w:p w14:paraId="4A779D1F" w14:textId="10FFF149" w:rsidR="00ED214E" w:rsidRPr="00ED214E" w:rsidRDefault="00ED214E" w:rsidP="00DB06AA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D214E">
        <w:rPr>
          <w:rFonts w:ascii="Times New Roman" w:hAnsi="Times New Roman" w:cs="Times New Roman"/>
          <w:sz w:val="28"/>
          <w:szCs w:val="28"/>
          <w:lang w:val="kk-KZ" w:eastAsia="ar-SA"/>
        </w:rPr>
        <w:t>2.Аймақтардың  әлеуметтік-экономикалық   дамуының тиімділігі</w:t>
      </w:r>
    </w:p>
    <w:p w14:paraId="65659B08" w14:textId="69D3810E" w:rsidR="00621D4A" w:rsidRPr="00ED214E" w:rsidRDefault="00621D4A" w:rsidP="00DB0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2CD9406" w14:textId="055E787E" w:rsidR="00ED214E" w:rsidRPr="00ED214E" w:rsidRDefault="00ED214E" w:rsidP="00DB06A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D214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9 Тақырып.</w:t>
      </w:r>
      <w:r w:rsidRPr="00ED21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Портфелдік талдау тиімділігі</w:t>
      </w:r>
    </w:p>
    <w:p w14:paraId="42CE7C3C" w14:textId="77777777" w:rsidR="00ED214E" w:rsidRPr="00ED214E" w:rsidRDefault="00ED214E" w:rsidP="00DB06AA">
      <w:pPr>
        <w:numPr>
          <w:ilvl w:val="0"/>
          <w:numId w:val="23"/>
        </w:numPr>
        <w:spacing w:after="0" w:line="256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D214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Портфелдік талдау  </w:t>
      </w:r>
    </w:p>
    <w:p w14:paraId="0680D8ED" w14:textId="77777777" w:rsidR="00ED214E" w:rsidRPr="00ED214E" w:rsidRDefault="00ED214E" w:rsidP="00DB06AA">
      <w:pPr>
        <w:numPr>
          <w:ilvl w:val="0"/>
          <w:numId w:val="23"/>
        </w:numPr>
        <w:spacing w:after="0" w:line="256" w:lineRule="auto"/>
        <w:ind w:left="0" w:firstLine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D214E">
        <w:rPr>
          <w:rFonts w:ascii="Times New Roman" w:hAnsi="Times New Roman" w:cs="Times New Roman"/>
          <w:sz w:val="28"/>
          <w:szCs w:val="28"/>
          <w:lang w:val="kk-KZ"/>
        </w:rPr>
        <w:t>Портфелдік талдау тиімділігі</w:t>
      </w:r>
    </w:p>
    <w:p w14:paraId="4AB75AC2" w14:textId="180EA862" w:rsidR="00621D4A" w:rsidRDefault="00621D4A" w:rsidP="00DB0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D5F16A4" w14:textId="74612BCC" w:rsidR="00621D4A" w:rsidRPr="00DB06AA" w:rsidRDefault="00ED214E" w:rsidP="00DB06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DB06A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10 Тақырып. </w:t>
      </w:r>
      <w:r w:rsidR="00DB06AA" w:rsidRPr="00DB06A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Ансофф матрицасы</w:t>
      </w:r>
    </w:p>
    <w:p w14:paraId="4A03A733" w14:textId="291C5073" w:rsidR="00621D4A" w:rsidRPr="00DB06AA" w:rsidRDefault="00DB06AA" w:rsidP="00DB06AA">
      <w:pPr>
        <w:pStyle w:val="ab"/>
        <w:numPr>
          <w:ilvl w:val="1"/>
          <w:numId w:val="2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B06AA">
        <w:rPr>
          <w:rFonts w:ascii="Times New Roman" w:eastAsia="Calibri" w:hAnsi="Times New Roman" w:cs="Times New Roman"/>
          <w:sz w:val="28"/>
          <w:szCs w:val="28"/>
          <w:lang w:val="kk-KZ"/>
        </w:rPr>
        <w:t>Ансофф матрицасы</w:t>
      </w:r>
    </w:p>
    <w:p w14:paraId="3E471DAD" w14:textId="0E7ABE18" w:rsidR="00DB06AA" w:rsidRPr="00DB06AA" w:rsidRDefault="00DB06AA" w:rsidP="00DB06AA">
      <w:pPr>
        <w:pStyle w:val="ab"/>
        <w:numPr>
          <w:ilvl w:val="1"/>
          <w:numId w:val="2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B06AA">
        <w:rPr>
          <w:rFonts w:ascii="Times New Roman" w:eastAsia="Calibri" w:hAnsi="Times New Roman" w:cs="Times New Roman"/>
          <w:sz w:val="28"/>
          <w:szCs w:val="28"/>
          <w:lang w:val="kk-KZ"/>
        </w:rPr>
        <w:t>Кәсіпорындарда Ансофф матрицасын қолдану</w:t>
      </w:r>
    </w:p>
    <w:p w14:paraId="63AEF539" w14:textId="77777777" w:rsidR="00621D4A" w:rsidRDefault="00621D4A" w:rsidP="00280C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ADE40F2" w14:textId="3F5EBB01" w:rsidR="00DB06AA" w:rsidRPr="00DB06AA" w:rsidRDefault="00DB06AA" w:rsidP="00DB06AA">
      <w:pPr>
        <w:snapToGri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B06A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11 Тақырып. </w:t>
      </w:r>
      <w:bookmarkStart w:id="4" w:name="_Hlk53332090"/>
      <w:r w:rsidRPr="00DB06A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Мемлекеттік басқару жүйесінде </w:t>
      </w:r>
      <w:r w:rsidRPr="00DB06AA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Бостон консультативтік тобының матрицасы</w:t>
      </w:r>
    </w:p>
    <w:bookmarkEnd w:id="4"/>
    <w:p w14:paraId="139AA302" w14:textId="1C0855BD" w:rsidR="00DB06AA" w:rsidRPr="00DB06AA" w:rsidRDefault="00DB06AA" w:rsidP="00DB06AA">
      <w:pPr>
        <w:spacing w:after="0" w:line="256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B06A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жүйесінде </w:t>
      </w:r>
      <w:r w:rsidRPr="00DB06AA">
        <w:rPr>
          <w:rFonts w:ascii="Times New Roman" w:hAnsi="Times New Roman" w:cs="Times New Roman"/>
          <w:sz w:val="28"/>
          <w:szCs w:val="28"/>
          <w:lang w:val="kk-KZ" w:eastAsia="ar-SA"/>
        </w:rPr>
        <w:t>Бостон консультативтік тобының матрицасы</w:t>
      </w:r>
      <w:r w:rsidRPr="00DB06AA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14:paraId="2E6C40CB" w14:textId="3435AFBF" w:rsidR="00DB06AA" w:rsidRPr="00DB06AA" w:rsidRDefault="00DB06AA" w:rsidP="00DB06AA">
      <w:pPr>
        <w:spacing w:after="0" w:line="256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2.</w:t>
      </w:r>
      <w:r w:rsidRPr="00DB06AA">
        <w:rPr>
          <w:rFonts w:ascii="Times New Roman" w:hAnsi="Times New Roman" w:cs="Times New Roman"/>
          <w:sz w:val="28"/>
          <w:szCs w:val="28"/>
          <w:lang w:val="kk-KZ" w:eastAsia="ar-SA"/>
        </w:rPr>
        <w:t>Бостон консультативтік тобының матрицасының ерекшеліктері</w:t>
      </w:r>
      <w:r w:rsidRPr="00DB06AA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14:paraId="5E931D41" w14:textId="09FE8703" w:rsidR="00621D4A" w:rsidRDefault="00621D4A" w:rsidP="00DB0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2645D1E" w14:textId="542E62FB" w:rsidR="00DB06AA" w:rsidRPr="00DB06AA" w:rsidRDefault="00DB06AA" w:rsidP="00F47C07">
      <w:pPr>
        <w:snapToGrid w:val="0"/>
        <w:spacing w:after="0"/>
        <w:jc w:val="both"/>
        <w:rPr>
          <w:b/>
          <w:bCs/>
          <w:color w:val="000000" w:themeColor="text1"/>
          <w:sz w:val="28"/>
          <w:szCs w:val="28"/>
          <w:lang w:val="kk-KZ"/>
        </w:rPr>
      </w:pPr>
      <w:r w:rsidRPr="00DB06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12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Т</w:t>
      </w:r>
      <w:r w:rsidRPr="00DB06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ақырып. </w:t>
      </w:r>
      <w:r w:rsidRPr="00DB06AA">
        <w:rPr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DB06A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Мемлекеттік басқару жүйесіндегі стратегиялық талдауды  цифрландыру</w:t>
      </w:r>
      <w:r w:rsidRPr="00DB06AA">
        <w:rPr>
          <w:b/>
          <w:bCs/>
          <w:color w:val="000000" w:themeColor="text1"/>
          <w:sz w:val="28"/>
          <w:szCs w:val="28"/>
          <w:lang w:val="kk-KZ"/>
        </w:rPr>
        <w:t xml:space="preserve">            </w:t>
      </w:r>
    </w:p>
    <w:p w14:paraId="1A572A8D" w14:textId="6C9219E4" w:rsidR="00DB06AA" w:rsidRPr="00DB06AA" w:rsidRDefault="00DB06AA" w:rsidP="00F47C07">
      <w:pPr>
        <w:numPr>
          <w:ilvl w:val="1"/>
          <w:numId w:val="25"/>
        </w:numPr>
        <w:tabs>
          <w:tab w:val="clear" w:pos="1440"/>
          <w:tab w:val="num" w:pos="0"/>
        </w:tabs>
        <w:spacing w:after="0" w:line="256" w:lineRule="auto"/>
        <w:ind w:left="0" w:firstLine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B06A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Мемлекеттік </w:t>
      </w:r>
      <w:r w:rsidRPr="00DB06AA">
        <w:rPr>
          <w:rFonts w:ascii="Times New Roman" w:hAnsi="Times New Roman" w:cs="Times New Roman"/>
          <w:sz w:val="28"/>
          <w:szCs w:val="28"/>
          <w:lang w:val="kk-KZ"/>
        </w:rPr>
        <w:t>басқару жүйесіндегі стратегиялық талдауды  цифрландыру</w:t>
      </w:r>
      <w:r w:rsidRPr="00DB06AA">
        <w:rPr>
          <w:sz w:val="28"/>
          <w:szCs w:val="28"/>
          <w:lang w:val="kk-KZ"/>
        </w:rPr>
        <w:t xml:space="preserve">            </w:t>
      </w:r>
      <w:r w:rsidRPr="00DB06AA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14:paraId="1D082649" w14:textId="77777777" w:rsidR="00DB06AA" w:rsidRPr="00DB06AA" w:rsidRDefault="00DB06AA" w:rsidP="00F47C07">
      <w:pPr>
        <w:numPr>
          <w:ilvl w:val="1"/>
          <w:numId w:val="25"/>
        </w:numPr>
        <w:tabs>
          <w:tab w:val="clear" w:pos="1440"/>
          <w:tab w:val="num" w:pos="0"/>
        </w:tabs>
        <w:spacing w:after="0" w:line="256" w:lineRule="auto"/>
        <w:ind w:left="0" w:firstLine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B06AA">
        <w:rPr>
          <w:rFonts w:ascii="Times New Roman" w:hAnsi="Times New Roman" w:cs="Times New Roman"/>
          <w:sz w:val="28"/>
          <w:szCs w:val="28"/>
          <w:lang w:val="kk-KZ"/>
        </w:rPr>
        <w:t>Стратегиялық талдауды  цифрландыру</w:t>
      </w:r>
      <w:r w:rsidRPr="00DB06AA">
        <w:rPr>
          <w:sz w:val="28"/>
          <w:szCs w:val="28"/>
          <w:lang w:val="kk-KZ"/>
        </w:rPr>
        <w:t xml:space="preserve">  </w:t>
      </w:r>
      <w:r w:rsidRPr="00DB06AA">
        <w:rPr>
          <w:rFonts w:ascii="Times New Roman" w:hAnsi="Times New Roman" w:cs="Times New Roman"/>
          <w:sz w:val="28"/>
          <w:szCs w:val="28"/>
          <w:lang w:val="kk-KZ"/>
        </w:rPr>
        <w:t xml:space="preserve">тиімділігі    </w:t>
      </w:r>
      <w:r w:rsidRPr="00DB06AA">
        <w:rPr>
          <w:sz w:val="28"/>
          <w:szCs w:val="28"/>
          <w:lang w:val="kk-KZ"/>
        </w:rPr>
        <w:t xml:space="preserve">      </w:t>
      </w:r>
      <w:r w:rsidRPr="00DB06AA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14:paraId="43D6AC1D" w14:textId="5CB187CC" w:rsidR="00621D4A" w:rsidRDefault="00621D4A" w:rsidP="00280C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3E1B3D6" w14:textId="77777777" w:rsidR="00F47C07" w:rsidRPr="00F47C07" w:rsidRDefault="00F47C07" w:rsidP="00F47C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47C0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13 Тақырып. </w:t>
      </w:r>
      <w:bookmarkStart w:id="5" w:name="_Hlk54194889"/>
      <w:r w:rsidRPr="00F47C07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Стратегиялық бенчмаркетинг</w:t>
      </w:r>
      <w:bookmarkEnd w:id="5"/>
    </w:p>
    <w:p w14:paraId="3FB30FCD" w14:textId="77777777" w:rsidR="00F47C07" w:rsidRPr="00F47C07" w:rsidRDefault="00F47C07" w:rsidP="00F47C07">
      <w:pPr>
        <w:numPr>
          <w:ilvl w:val="1"/>
          <w:numId w:val="26"/>
        </w:numPr>
        <w:tabs>
          <w:tab w:val="clear" w:pos="1440"/>
          <w:tab w:val="left" w:pos="426"/>
          <w:tab w:val="num" w:pos="1134"/>
        </w:tabs>
        <w:spacing w:after="0" w:line="256" w:lineRule="auto"/>
        <w:ind w:left="0" w:firstLine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47C07">
        <w:rPr>
          <w:rFonts w:ascii="Times New Roman" w:hAnsi="Times New Roman" w:cs="Times New Roman"/>
          <w:sz w:val="28"/>
          <w:szCs w:val="28"/>
          <w:lang w:val="kk-KZ" w:eastAsia="ar-SA"/>
        </w:rPr>
        <w:t>Стратегиялық бенчмаркетинг</w:t>
      </w:r>
      <w:r w:rsidRPr="00F47C07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 </w:t>
      </w:r>
    </w:p>
    <w:p w14:paraId="537204DC" w14:textId="77777777" w:rsidR="00F47C07" w:rsidRPr="00F47C07" w:rsidRDefault="00F47C07" w:rsidP="00F47C07">
      <w:pPr>
        <w:numPr>
          <w:ilvl w:val="1"/>
          <w:numId w:val="26"/>
        </w:numPr>
        <w:tabs>
          <w:tab w:val="clear" w:pos="1440"/>
          <w:tab w:val="left" w:pos="426"/>
          <w:tab w:val="num" w:pos="1134"/>
        </w:tabs>
        <w:spacing w:after="0" w:line="257" w:lineRule="auto"/>
        <w:ind w:left="0" w:firstLine="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47C07">
        <w:rPr>
          <w:rFonts w:ascii="Times New Roman" w:hAnsi="Times New Roman" w:cs="Times New Roman"/>
          <w:sz w:val="28"/>
          <w:szCs w:val="28"/>
          <w:lang w:val="kk-KZ" w:eastAsia="ar-SA"/>
        </w:rPr>
        <w:t>Стратегиялық бенчмаркетинг</w:t>
      </w:r>
      <w:r w:rsidRPr="00F47C07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тің ерекшеліктері</w:t>
      </w:r>
    </w:p>
    <w:p w14:paraId="14EA4C8C" w14:textId="58316082" w:rsidR="00621D4A" w:rsidRDefault="00621D4A" w:rsidP="00280C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3569B79" w14:textId="3018C30A" w:rsidR="00F47C07" w:rsidRPr="00F47C07" w:rsidRDefault="00F47C07" w:rsidP="00F47C07">
      <w:pPr>
        <w:snapToGrid w:val="0"/>
        <w:spacing w:after="0"/>
        <w:jc w:val="both"/>
        <w:rPr>
          <w:b/>
          <w:bCs/>
          <w:sz w:val="28"/>
          <w:szCs w:val="28"/>
          <w:lang w:val="kk-KZ"/>
        </w:rPr>
      </w:pPr>
      <w:r w:rsidRPr="00F47C0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</w:t>
      </w:r>
      <w:r w:rsidRPr="00F47C0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4</w:t>
      </w:r>
      <w:r w:rsidRPr="00F47C0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Тақырып</w:t>
      </w:r>
      <w:r w:rsidRPr="00F47C0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.</w:t>
      </w:r>
      <w:r w:rsidRPr="00F47C0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47C07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басқару жүйесіндегі стратегиялық талдауды ақпаратпен қамтамасыз жасау</w:t>
      </w:r>
    </w:p>
    <w:p w14:paraId="5B0146A0" w14:textId="7275CCE8" w:rsidR="00F47C07" w:rsidRPr="00F47C07" w:rsidRDefault="00F47C07" w:rsidP="00F47C07">
      <w:pPr>
        <w:numPr>
          <w:ilvl w:val="1"/>
          <w:numId w:val="27"/>
        </w:numPr>
        <w:tabs>
          <w:tab w:val="clear" w:pos="1440"/>
          <w:tab w:val="num" w:pos="0"/>
        </w:tabs>
        <w:spacing w:after="0" w:line="256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47C07">
        <w:rPr>
          <w:rFonts w:ascii="Times New Roman" w:hAnsi="Times New Roman" w:cs="Times New Roman"/>
          <w:sz w:val="28"/>
          <w:szCs w:val="28"/>
          <w:lang w:val="kk-KZ" w:eastAsia="ar-SA"/>
        </w:rPr>
        <w:t>Стратегиялық талдауды ақпараттық қамтамасыз жасаудың экономикалық маңызы</w:t>
      </w:r>
    </w:p>
    <w:p w14:paraId="5AFF54FF" w14:textId="77777777" w:rsidR="00F47C07" w:rsidRPr="00F47C07" w:rsidRDefault="00F47C07" w:rsidP="00F47C07">
      <w:pPr>
        <w:numPr>
          <w:ilvl w:val="1"/>
          <w:numId w:val="27"/>
        </w:numPr>
        <w:tabs>
          <w:tab w:val="clear" w:pos="1440"/>
          <w:tab w:val="num" w:pos="0"/>
        </w:tabs>
        <w:spacing w:after="0" w:line="256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47C07">
        <w:rPr>
          <w:rFonts w:ascii="Times New Roman" w:hAnsi="Times New Roman" w:cs="Times New Roman"/>
          <w:sz w:val="28"/>
          <w:szCs w:val="28"/>
          <w:lang w:val="kk-KZ" w:eastAsia="ar-SA"/>
        </w:rPr>
        <w:t>Ақпараттық қамтамасыз жасаудың экономикалық көрсеткіштері</w:t>
      </w:r>
    </w:p>
    <w:p w14:paraId="6972B7FF" w14:textId="3ED32DA1" w:rsidR="00B71309" w:rsidRPr="00B71309" w:rsidRDefault="00F47C07" w:rsidP="00B7130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7C0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lastRenderedPageBreak/>
        <w:t>1</w:t>
      </w:r>
      <w:r w:rsidRPr="00F47C0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5</w:t>
      </w:r>
      <w:r w:rsidRPr="00F47C0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Тақырып</w:t>
      </w:r>
      <w:r w:rsidRPr="00F47C0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.</w:t>
      </w:r>
      <w:r w:rsidR="00B71309" w:rsidRPr="00B7130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71309" w:rsidRPr="00B71309">
        <w:rPr>
          <w:rFonts w:ascii="Times New Roman" w:hAnsi="Times New Roman" w:cs="Times New Roman"/>
          <w:b/>
          <w:sz w:val="28"/>
          <w:szCs w:val="28"/>
          <w:lang w:val="kk-KZ" w:eastAsia="ru-RU"/>
        </w:rPr>
        <w:t>Мемлекеттік басқару жүйесіндегі стратегиялық талдаудың тиімділігі</w:t>
      </w:r>
    </w:p>
    <w:p w14:paraId="16DF517E" w14:textId="144FEB5F" w:rsidR="00B71309" w:rsidRPr="00B71309" w:rsidRDefault="00B71309" w:rsidP="00B71309">
      <w:pPr>
        <w:numPr>
          <w:ilvl w:val="1"/>
          <w:numId w:val="28"/>
        </w:numPr>
        <w:spacing w:after="0" w:line="256" w:lineRule="auto"/>
        <w:ind w:left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_Hlk82873057"/>
      <w:r w:rsidRPr="00B71309">
        <w:rPr>
          <w:rFonts w:ascii="Times New Roman" w:hAnsi="Times New Roman" w:cs="Times New Roman"/>
          <w:sz w:val="28"/>
          <w:szCs w:val="28"/>
          <w:lang w:val="kk-KZ" w:eastAsia="ar-SA"/>
        </w:rPr>
        <w:t>Стратегиялық талдауды ақпараттық қамтамасыз жасаудың экономикалық маңызы</w:t>
      </w:r>
    </w:p>
    <w:p w14:paraId="10461F53" w14:textId="77777777" w:rsidR="00B71309" w:rsidRPr="00B71309" w:rsidRDefault="00B71309" w:rsidP="00B71309">
      <w:pPr>
        <w:numPr>
          <w:ilvl w:val="1"/>
          <w:numId w:val="28"/>
        </w:numPr>
        <w:spacing w:after="0" w:line="256" w:lineRule="auto"/>
        <w:ind w:left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71309">
        <w:rPr>
          <w:rFonts w:ascii="Times New Roman" w:hAnsi="Times New Roman" w:cs="Times New Roman"/>
          <w:sz w:val="28"/>
          <w:szCs w:val="28"/>
          <w:lang w:val="kk-KZ" w:eastAsia="ar-SA"/>
        </w:rPr>
        <w:t>Ақпараттық қамтамасыз жасаудың экономикалық көрсеткіштері</w:t>
      </w:r>
    </w:p>
    <w:bookmarkEnd w:id="6"/>
    <w:p w14:paraId="22280437" w14:textId="6D2C70BE" w:rsidR="00621D4A" w:rsidRPr="00F47C07" w:rsidRDefault="00621D4A" w:rsidP="00280C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66B98158" w14:textId="77777777" w:rsidR="00621D4A" w:rsidRDefault="00621D4A" w:rsidP="00280C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A64B094" w14:textId="50660EBD" w:rsidR="00280C1E" w:rsidRPr="00A32005" w:rsidRDefault="00B71309" w:rsidP="00B71309">
      <w:pPr>
        <w:widowControl w:val="0"/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  <w:lang w:val="kk-KZ"/>
        </w:rPr>
        <w:t>ТТ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="00280C1E" w:rsidRPr="00A320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63D70876" w14:textId="1DB6E1A6" w:rsidR="00280C1E" w:rsidRPr="00A32005" w:rsidRDefault="00B71309" w:rsidP="00280C1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Негізгі:</w:t>
      </w:r>
    </w:p>
    <w:p w14:paraId="1FA7BC2A" w14:textId="77777777" w:rsidR="00E21325" w:rsidRPr="00A32005" w:rsidRDefault="00E21325" w:rsidP="00E21325">
      <w:pPr>
        <w:pStyle w:val="ab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320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Қасым-Жомарт Тоқаев  </w:t>
      </w:r>
      <w:r w:rsidRPr="00A32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Pr="00A320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-Нұр-Сұлтан, 2021 ж. 1 қыркүйек</w:t>
      </w:r>
    </w:p>
    <w:p w14:paraId="00EA58D3" w14:textId="77777777" w:rsidR="00E21325" w:rsidRPr="00A32005" w:rsidRDefault="00E21325" w:rsidP="00E21325">
      <w:pPr>
        <w:pStyle w:val="ab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af5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A32005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6" w:history="1">
        <w:r w:rsidRPr="00A32005">
          <w:rPr>
            <w:rStyle w:val="af5"/>
            <w:rFonts w:ascii="Times New Roman" w:eastAsia="Times New Roman" w:hAnsi="Times New Roman" w:cs="Times New Roman"/>
            <w:spacing w:val="2"/>
            <w:sz w:val="28"/>
            <w:szCs w:val="28"/>
            <w:lang w:val="kk-KZ" w:eastAsia="kk-KZ"/>
          </w:rPr>
          <w:t>www.adilet.zan.kz</w:t>
        </w:r>
      </w:hyperlink>
    </w:p>
    <w:p w14:paraId="395E47A8" w14:textId="77777777" w:rsidR="00E21325" w:rsidRPr="00A32005" w:rsidRDefault="00E21325" w:rsidP="00E21325">
      <w:pPr>
        <w:pStyle w:val="ab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32005"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Республикасының тұрақты дамуының 2007-2024 жж. арналған тұжырымдамасы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\\</w:t>
      </w:r>
      <w:r w:rsidRPr="00A32005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kk-KZ"/>
        </w:rPr>
        <w:t>Қазақстан Республикасы Үкіметінің 2018 жылғы 14 қараша № 216 Жарлығы</w:t>
      </w:r>
    </w:p>
    <w:p w14:paraId="70EFC9ED" w14:textId="730DF1EC" w:rsidR="00E21325" w:rsidRPr="00A32005" w:rsidRDefault="00E21325" w:rsidP="00A3200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3200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Барциц И.Н. Эволюция государственного управления в странах постсоветского пространства. 1991-2021-М.: Дело РАНХиГС, 2021 -448 с</w:t>
      </w:r>
    </w:p>
    <w:p w14:paraId="6CEEDAD7" w14:textId="77777777" w:rsidR="00A32005" w:rsidRPr="00A32005" w:rsidRDefault="00A32005" w:rsidP="00A32005">
      <w:pPr>
        <w:pStyle w:val="ab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320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Қасым-Жомарт Тоқаев  </w:t>
      </w:r>
      <w:r w:rsidRPr="00A32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Pr="00A320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-Нұр-Сұлтан, 2021 ж. 1 қыркүйек</w:t>
      </w:r>
    </w:p>
    <w:p w14:paraId="224E51BC" w14:textId="77777777" w:rsidR="00A32005" w:rsidRPr="00A32005" w:rsidRDefault="00A32005" w:rsidP="00A32005">
      <w:pPr>
        <w:pStyle w:val="ab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af5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A32005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7" w:history="1">
        <w:r w:rsidRPr="00A32005">
          <w:rPr>
            <w:rStyle w:val="af5"/>
            <w:rFonts w:ascii="Times New Roman" w:eastAsia="Times New Roman" w:hAnsi="Times New Roman" w:cs="Times New Roman"/>
            <w:spacing w:val="2"/>
            <w:sz w:val="28"/>
            <w:szCs w:val="28"/>
            <w:lang w:val="kk-KZ" w:eastAsia="kk-KZ"/>
          </w:rPr>
          <w:t>www.adilet.zan.kz</w:t>
        </w:r>
      </w:hyperlink>
    </w:p>
    <w:p w14:paraId="31A254DE" w14:textId="77777777" w:rsidR="00A32005" w:rsidRPr="00A32005" w:rsidRDefault="00A32005" w:rsidP="00A32005">
      <w:pPr>
        <w:pStyle w:val="ab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32005"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Республикасының тұрақты дамуының 2007-2024 жж. арналған тұжырымдамасы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\\</w:t>
      </w:r>
      <w:r w:rsidRPr="00A32005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kk-KZ"/>
        </w:rPr>
        <w:t>Қазақстан Республикасы Үкіметінің 2018 жылғы 14 қараша № 216 Жарлығы</w:t>
      </w:r>
    </w:p>
    <w:p w14:paraId="3B9E8BA3" w14:textId="6DFF5671" w:rsidR="00A32005" w:rsidRPr="00A32005" w:rsidRDefault="00A32005" w:rsidP="00A320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200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3200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Барциц И.Н. Эволюция государственного управления в странах постсоветского пространства. 1991-2021-М.: Дело РАНХиГС, 2021 -448 с</w:t>
      </w:r>
    </w:p>
    <w:p w14:paraId="4C5FAE87" w14:textId="11636A46" w:rsidR="00A32005" w:rsidRPr="00A32005" w:rsidRDefault="00A32005" w:rsidP="00A32005">
      <w:pPr>
        <w:pStyle w:val="2"/>
        <w:shd w:val="clear" w:color="auto" w:fill="FFFFFF"/>
        <w:spacing w:before="0"/>
        <w:rPr>
          <w:rFonts w:ascii="Times New Roman" w:hAnsi="Times New Roman" w:cs="Times New Roman"/>
          <w:b/>
          <w:bCs/>
          <w:color w:val="auto"/>
        </w:rPr>
      </w:pPr>
      <w:r w:rsidRPr="00A32005">
        <w:rPr>
          <w:rFonts w:ascii="Times New Roman" w:hAnsi="Times New Roman" w:cs="Times New Roman"/>
          <w:color w:val="auto"/>
          <w:lang w:val="kk-KZ"/>
        </w:rPr>
        <w:t>9.</w:t>
      </w:r>
      <w:r>
        <w:rPr>
          <w:rFonts w:ascii="Times New Roman" w:hAnsi="Times New Roman" w:cs="Times New Roman"/>
          <w:color w:val="auto"/>
          <w:lang w:val="kk-KZ"/>
        </w:rPr>
        <w:t xml:space="preserve"> </w:t>
      </w:r>
      <w:r w:rsidRPr="00A32005">
        <w:rPr>
          <w:rFonts w:ascii="Times New Roman" w:hAnsi="Times New Roman" w:cs="Times New Roman"/>
          <w:color w:val="auto"/>
        </w:rPr>
        <w:t xml:space="preserve">Грант Р. Современный стратегический </w:t>
      </w:r>
      <w:proofErr w:type="gramStart"/>
      <w:r w:rsidRPr="00A32005">
        <w:rPr>
          <w:rFonts w:ascii="Times New Roman" w:hAnsi="Times New Roman" w:cs="Times New Roman"/>
          <w:color w:val="auto"/>
        </w:rPr>
        <w:t>анализ  -</w:t>
      </w:r>
      <w:proofErr w:type="gramEnd"/>
      <w:r w:rsidRPr="00A32005">
        <w:rPr>
          <w:rFonts w:ascii="Times New Roman" w:hAnsi="Times New Roman" w:cs="Times New Roman"/>
          <w:color w:val="auto"/>
        </w:rPr>
        <w:t xml:space="preserve"> Санкт-Петербург : Питер, 20</w:t>
      </w:r>
      <w:r w:rsidR="00B71309">
        <w:rPr>
          <w:rFonts w:ascii="Times New Roman" w:hAnsi="Times New Roman" w:cs="Times New Roman"/>
          <w:color w:val="auto"/>
          <w:lang w:val="kk-KZ"/>
        </w:rPr>
        <w:t>21</w:t>
      </w:r>
      <w:r w:rsidRPr="00A32005">
        <w:rPr>
          <w:rFonts w:ascii="Times New Roman" w:hAnsi="Times New Roman" w:cs="Times New Roman"/>
          <w:color w:val="auto"/>
        </w:rPr>
        <w:t xml:space="preserve"> - 672 с. </w:t>
      </w:r>
    </w:p>
    <w:p w14:paraId="4A538233" w14:textId="4409FD87" w:rsidR="00A32005" w:rsidRPr="00A32005" w:rsidRDefault="00A32005" w:rsidP="00A320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10.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Грачева М.В. Актуальные направления и методы анализа экономических систем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М.: Экономический факультет МГУ имени М.В. Ломоносова, 2020 - 308 с.</w:t>
      </w:r>
    </w:p>
    <w:p w14:paraId="00B6AA36" w14:textId="77A42F59" w:rsidR="00A32005" w:rsidRPr="00A32005" w:rsidRDefault="00A32005" w:rsidP="00A320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11.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Грачева М. В. Проектный анализ: финансовый аспект - М. : Экономический факультет МГУ имени М. В. Ломоносова, 2018 - 224 с.</w:t>
      </w:r>
    </w:p>
    <w:p w14:paraId="7AAC7842" w14:textId="70B964BC" w:rsidR="00A32005" w:rsidRPr="00A32005" w:rsidRDefault="00A32005" w:rsidP="00A32005">
      <w:pPr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</w:pPr>
      <w:r w:rsidRPr="00A32005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12.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 xml:space="preserve"> </w:t>
      </w:r>
      <w:r w:rsidRPr="00A32005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Жатканбаев Е.Б. Государственное регулирование экономики: курс лекций. – Алматы: Қазақ университеті, 2021. – 206 с</w:t>
      </w:r>
    </w:p>
    <w:p w14:paraId="458E8758" w14:textId="135A86CC" w:rsidR="00A32005" w:rsidRPr="00A32005" w:rsidRDefault="00A32005" w:rsidP="00A32005">
      <w:pPr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lastRenderedPageBreak/>
        <w:t>13.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Захарова Ю.В., Мосина Л.А., Чухманова М.В. Стратегическийй менеджмент: практикум-Нижний Новгород, 2019-61 с.</w:t>
      </w:r>
    </w:p>
    <w:p w14:paraId="07EB1AA8" w14:textId="0390AFAA" w:rsidR="00A32005" w:rsidRPr="00A32005" w:rsidRDefault="00A32005" w:rsidP="00A32005">
      <w:pPr>
        <w:pStyle w:val="ab"/>
        <w:autoSpaceDE w:val="0"/>
        <w:autoSpaceDN w:val="0"/>
        <w:adjustRightInd w:val="0"/>
        <w:spacing w:after="0"/>
        <w:ind w:left="0"/>
        <w:rPr>
          <w:rFonts w:ascii="Times New Roman" w:eastAsia="Newton-Regular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14.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Кузнеццова Е.Ю.</w:t>
      </w:r>
      <w:r w:rsidRPr="00A32005">
        <w:rPr>
          <w:rFonts w:ascii="Times New Roman" w:hAnsi="Times New Roman" w:cs="Times New Roman"/>
          <w:sz w:val="28"/>
          <w:szCs w:val="28"/>
        </w:rPr>
        <w:t xml:space="preserve"> Современный стратегический анализ</w:t>
      </w:r>
      <w:r w:rsidRPr="00A32005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</w:rPr>
        <w:t>–</w:t>
      </w:r>
      <w:r w:rsidRPr="00A32005">
        <w:rPr>
          <w:rFonts w:ascii="Times New Roman" w:eastAsia="Newton-Regular" w:hAnsi="Times New Roman" w:cs="Times New Roman"/>
          <w:sz w:val="28"/>
          <w:szCs w:val="28"/>
        </w:rPr>
        <w:t xml:space="preserve"> Екатеринбург: Изд-во Урал. ун-та, 20</w:t>
      </w:r>
      <w:r w:rsidR="00B71309">
        <w:rPr>
          <w:rFonts w:ascii="Times New Roman" w:eastAsia="Newton-Regular" w:hAnsi="Times New Roman" w:cs="Times New Roman"/>
          <w:sz w:val="28"/>
          <w:szCs w:val="28"/>
          <w:lang w:val="kk-KZ"/>
        </w:rPr>
        <w:t>21</w:t>
      </w:r>
      <w:r w:rsidRPr="00A32005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</w:rPr>
        <w:t>–</w:t>
      </w:r>
      <w:r w:rsidRPr="00A32005">
        <w:rPr>
          <w:rFonts w:ascii="Times New Roman" w:eastAsia="Newton-Regular" w:hAnsi="Times New Roman" w:cs="Times New Roman"/>
          <w:sz w:val="28"/>
          <w:szCs w:val="28"/>
        </w:rPr>
        <w:t>131с.</w:t>
      </w:r>
    </w:p>
    <w:p w14:paraId="616A50C8" w14:textId="675F900F" w:rsidR="00A32005" w:rsidRPr="00A32005" w:rsidRDefault="00A32005" w:rsidP="00A32005">
      <w:pPr>
        <w:pStyle w:val="ab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eastAsia="Newton-Regular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>15.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A3200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Литвак, Б. Г. </w:t>
      </w:r>
      <w:r w:rsidRPr="00A32005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Стратегический менеджмент</w:t>
      </w:r>
      <w:r w:rsidRPr="00A320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</w:t>
      </w:r>
      <w:r w:rsidRPr="00A32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32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Москва:  </w:t>
      </w:r>
      <w:proofErr w:type="spellStart"/>
      <w:r w:rsidRPr="00A3200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proofErr w:type="gramEnd"/>
      <w:r w:rsidRPr="00A32005">
        <w:rPr>
          <w:rFonts w:ascii="Times New Roman" w:hAnsi="Times New Roman" w:cs="Times New Roman"/>
          <w:sz w:val="28"/>
          <w:szCs w:val="28"/>
          <w:shd w:val="clear" w:color="auto" w:fill="FFFFFF"/>
        </w:rPr>
        <w:t>, 2017. — 507 с. </w:t>
      </w:r>
    </w:p>
    <w:p w14:paraId="46A9F9DF" w14:textId="6A0EC622" w:rsidR="00A32005" w:rsidRPr="00A32005" w:rsidRDefault="00A32005" w:rsidP="00A32005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16.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32005">
        <w:rPr>
          <w:rFonts w:ascii="Times New Roman" w:hAnsi="Times New Roman" w:cs="Times New Roman"/>
          <w:sz w:val="28"/>
          <w:szCs w:val="28"/>
        </w:rPr>
        <w:t>Михненко</w:t>
      </w:r>
      <w:proofErr w:type="spellEnd"/>
      <w:r w:rsidRPr="00A32005">
        <w:rPr>
          <w:rFonts w:ascii="Times New Roman" w:hAnsi="Times New Roman" w:cs="Times New Roman"/>
          <w:sz w:val="28"/>
          <w:szCs w:val="28"/>
        </w:rPr>
        <w:t xml:space="preserve"> П.А., Волкова Т.А., </w:t>
      </w:r>
      <w:proofErr w:type="spellStart"/>
      <w:r w:rsidRPr="00A32005">
        <w:rPr>
          <w:rFonts w:ascii="Times New Roman" w:hAnsi="Times New Roman" w:cs="Times New Roman"/>
          <w:sz w:val="28"/>
          <w:szCs w:val="28"/>
        </w:rPr>
        <w:t>Дрондин</w:t>
      </w:r>
      <w:proofErr w:type="spellEnd"/>
      <w:r w:rsidRPr="00A32005"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 w:rsidRPr="00A32005">
        <w:rPr>
          <w:rFonts w:ascii="Times New Roman" w:hAnsi="Times New Roman" w:cs="Times New Roman"/>
          <w:sz w:val="28"/>
          <w:szCs w:val="28"/>
        </w:rPr>
        <w:t>Вегера</w:t>
      </w:r>
      <w:proofErr w:type="spellEnd"/>
      <w:r w:rsidRPr="00A32005">
        <w:rPr>
          <w:rFonts w:ascii="Times New Roman" w:hAnsi="Times New Roman" w:cs="Times New Roman"/>
          <w:sz w:val="28"/>
          <w:szCs w:val="28"/>
        </w:rPr>
        <w:t xml:space="preserve"> А.В. Стратегический менеджмент. – М.: </w:t>
      </w:r>
      <w:proofErr w:type="spellStart"/>
      <w:r w:rsidRPr="00A32005">
        <w:rPr>
          <w:rFonts w:ascii="Times New Roman" w:hAnsi="Times New Roman" w:cs="Times New Roman"/>
          <w:sz w:val="28"/>
          <w:szCs w:val="28"/>
        </w:rPr>
        <w:t>Синерги</w:t>
      </w:r>
      <w:proofErr w:type="spellEnd"/>
      <w:r w:rsidRPr="00A3200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A32005">
        <w:rPr>
          <w:rFonts w:ascii="Times New Roman" w:hAnsi="Times New Roman" w:cs="Times New Roman"/>
          <w:sz w:val="28"/>
          <w:szCs w:val="28"/>
        </w:rPr>
        <w:t>, 20</w:t>
      </w:r>
      <w:r w:rsidR="00B71309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A32005">
        <w:rPr>
          <w:rFonts w:ascii="Times New Roman" w:hAnsi="Times New Roman" w:cs="Times New Roman"/>
          <w:sz w:val="28"/>
          <w:szCs w:val="28"/>
        </w:rPr>
        <w:t>. – 279 с.</w:t>
      </w:r>
    </w:p>
    <w:p w14:paraId="01E3CB77" w14:textId="56FDB265" w:rsidR="00A32005" w:rsidRPr="00A32005" w:rsidRDefault="00A32005" w:rsidP="00A32005">
      <w:pPr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17.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</w:rPr>
        <w:t>Петров А.Н. Стратегический менеджмент – М.: Питер, 2015. – 400 с</w:t>
      </w:r>
    </w:p>
    <w:p w14:paraId="1B01337A" w14:textId="0F2B42A5" w:rsidR="00A32005" w:rsidRPr="00A32005" w:rsidRDefault="00A32005" w:rsidP="00A320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18.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Сағындықов Е.Н., Ювица Н.В. Мемлекеттік стратегиялық жоспарлау және болжау Астана: ЕҰУ, 20</w:t>
      </w:r>
      <w:r w:rsidR="00B71309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-320 б7</w:t>
      </w:r>
    </w:p>
    <w:p w14:paraId="18209F59" w14:textId="05C6E4A1" w:rsidR="00A32005" w:rsidRPr="00A32005" w:rsidRDefault="00A32005" w:rsidP="00A320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19.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Шеремет А. Д., Козельцева Е. А. Финансовый анализ- М.: Экономический факультет МГУ имени М. В. Ломоносова, 2020 - 200 с.</w:t>
      </w:r>
    </w:p>
    <w:p w14:paraId="368DE383" w14:textId="3A3DB59A" w:rsidR="00A32005" w:rsidRPr="00A32005" w:rsidRDefault="00A32005" w:rsidP="00A32005">
      <w:pPr>
        <w:pStyle w:val="ab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20.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Шеремет А.Д., Козельцева Е.А. Финансовый анализ -М.: МГУ, 2020 -200 с.</w:t>
      </w:r>
    </w:p>
    <w:p w14:paraId="7C5DEBAF" w14:textId="34190EF3" w:rsidR="00A32005" w:rsidRPr="00A32005" w:rsidRDefault="00A32005" w:rsidP="00A32005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21.</w:t>
      </w:r>
      <w:proofErr w:type="spellStart"/>
      <w:r w:rsidRPr="00A32005">
        <w:rPr>
          <w:rFonts w:ascii="Times New Roman" w:hAnsi="Times New Roman" w:cs="Times New Roman"/>
          <w:sz w:val="28"/>
          <w:szCs w:val="28"/>
        </w:rPr>
        <w:t>Шичиях</w:t>
      </w:r>
      <w:proofErr w:type="spellEnd"/>
      <w:r w:rsidRPr="00A32005">
        <w:rPr>
          <w:rFonts w:ascii="Times New Roman" w:hAnsi="Times New Roman" w:cs="Times New Roman"/>
          <w:sz w:val="28"/>
          <w:szCs w:val="28"/>
        </w:rPr>
        <w:t xml:space="preserve"> Р. А. Стратегический анализ – Краснодар: </w:t>
      </w:r>
      <w:proofErr w:type="spellStart"/>
      <w:r w:rsidRPr="00A32005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A320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2005">
        <w:rPr>
          <w:rFonts w:ascii="Times New Roman" w:hAnsi="Times New Roman" w:cs="Times New Roman"/>
          <w:sz w:val="28"/>
          <w:szCs w:val="28"/>
        </w:rPr>
        <w:t>20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A32005">
        <w:rPr>
          <w:rFonts w:ascii="Times New Roman" w:hAnsi="Times New Roman" w:cs="Times New Roman"/>
          <w:sz w:val="28"/>
          <w:szCs w:val="28"/>
        </w:rPr>
        <w:t xml:space="preserve"> – 232</w:t>
      </w:r>
      <w:proofErr w:type="gramEnd"/>
      <w:r w:rsidRPr="00A3200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A278346" w14:textId="77777777" w:rsidR="00A32005" w:rsidRPr="00A32005" w:rsidRDefault="00A32005" w:rsidP="00A32005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8E3E116" w14:textId="3454CADF" w:rsidR="00A32005" w:rsidRPr="00A32005" w:rsidRDefault="00A32005" w:rsidP="00A32005">
      <w:pPr>
        <w:tabs>
          <w:tab w:val="left" w:pos="39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3200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Қосымша:</w:t>
      </w:r>
    </w:p>
    <w:p w14:paraId="793EB57F" w14:textId="4EC86E8F" w:rsidR="00A32005" w:rsidRPr="00A32005" w:rsidRDefault="00A32005" w:rsidP="00A32005">
      <w:pPr>
        <w:pStyle w:val="ab"/>
        <w:numPr>
          <w:ilvl w:val="0"/>
          <w:numId w:val="15"/>
        </w:numPr>
        <w:spacing w:after="0" w:line="240" w:lineRule="auto"/>
        <w:ind w:left="0" w:firstLine="567"/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</w:pP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75C5C54A" w14:textId="746C982A" w:rsidR="00A32005" w:rsidRPr="00A32005" w:rsidRDefault="00A32005" w:rsidP="00A32005">
      <w:pPr>
        <w:pStyle w:val="ab"/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3F2EA756" w14:textId="48823CDC" w:rsidR="00A32005" w:rsidRPr="00A32005" w:rsidRDefault="00A32005" w:rsidP="00A32005">
      <w:pPr>
        <w:pStyle w:val="ab"/>
        <w:numPr>
          <w:ilvl w:val="0"/>
          <w:numId w:val="15"/>
        </w:numPr>
        <w:tabs>
          <w:tab w:val="left" w:pos="1170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4F4F4"/>
          <w:lang w:val="kk-KZ"/>
        </w:rPr>
      </w:pP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 xml:space="preserve">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7BD66707" w14:textId="21002C67" w:rsidR="00A32005" w:rsidRPr="00A32005" w:rsidRDefault="00A32005" w:rsidP="00A32005">
      <w:pPr>
        <w:pStyle w:val="ab"/>
        <w:numPr>
          <w:ilvl w:val="0"/>
          <w:numId w:val="15"/>
        </w:numPr>
        <w:tabs>
          <w:tab w:val="left" w:pos="39"/>
        </w:tabs>
        <w:spacing w:after="0" w:line="240" w:lineRule="auto"/>
        <w:ind w:left="0" w:firstLine="567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 xml:space="preserve"> Стивен П. Роббинс, Тимати А. Джадж   </w:t>
      </w:r>
      <w:r w:rsidRPr="00A32005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4F4F4"/>
          <w:lang w:val="kk-KZ"/>
        </w:rPr>
        <w:br/>
      </w: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6B3B811C" w14:textId="7F87E38F" w:rsidR="00A32005" w:rsidRPr="00A32005" w:rsidRDefault="00A32005" w:rsidP="00A32005">
      <w:pPr>
        <w:pStyle w:val="ab"/>
        <w:numPr>
          <w:ilvl w:val="0"/>
          <w:numId w:val="15"/>
        </w:numPr>
        <w:tabs>
          <w:tab w:val="left" w:pos="39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</w:pP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 xml:space="preserve"> Р. У. Гриффин Менеджмент = Management  - Астана: "Ұлттық аударма бюросы" ҚҚ, 2018 - 766 б.</w:t>
      </w:r>
    </w:p>
    <w:p w14:paraId="64D4FBE4" w14:textId="00B7E887" w:rsidR="00A32005" w:rsidRPr="00A32005" w:rsidRDefault="00A32005" w:rsidP="00A32005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</w:pP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9D0493F" w14:textId="478D3CEE" w:rsidR="00A32005" w:rsidRPr="00A32005" w:rsidRDefault="00A32005" w:rsidP="00A32005">
      <w:pPr>
        <w:pStyle w:val="ab"/>
        <w:tabs>
          <w:tab w:val="left" w:pos="0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</w:pPr>
      <w:r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>7.</w:t>
      </w: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696D38D" w14:textId="77777777" w:rsidR="00A32005" w:rsidRPr="00A32005" w:rsidRDefault="00A32005" w:rsidP="00A32005">
      <w:pPr>
        <w:pStyle w:val="ab"/>
        <w:tabs>
          <w:tab w:val="left" w:pos="0"/>
          <w:tab w:val="left" w:pos="1110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</w:pP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>8. О’Лири, Зина. Зерттеу жобасын жүргізу: негізгі нұсқаулық : монография - Алматы: "Ұлттық аударма бюросы" ҚҚ, 2020 - 470 б.</w:t>
      </w:r>
    </w:p>
    <w:p w14:paraId="033E7DA7" w14:textId="77777777" w:rsidR="00A32005" w:rsidRPr="00A32005" w:rsidRDefault="00A32005" w:rsidP="00A32005">
      <w:pPr>
        <w:tabs>
          <w:tab w:val="left" w:pos="0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lastRenderedPageBreak/>
        <w:t xml:space="preserve">9. Шваб, Клаус.Төртінші индустриялық революция  = The Fourth Industrial Revolution : [монография] - Астана: "Ұлттық аударма бюросы" ҚҚ, 2018- 198 б. </w:t>
      </w:r>
    </w:p>
    <w:p w14:paraId="0F671057" w14:textId="77777777" w:rsidR="00A32005" w:rsidRPr="00B63FF3" w:rsidRDefault="00A32005" w:rsidP="00A32005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73EE3BC3" w14:textId="14FB7D04" w:rsidR="00B71309" w:rsidRPr="00B71309" w:rsidRDefault="00B71309" w:rsidP="00B71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B7130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Пәнді оқу барысында докторанттар қабілетті болады:</w:t>
      </w:r>
    </w:p>
    <w:p w14:paraId="1577A4F9" w14:textId="77777777" w:rsidR="00B71309" w:rsidRPr="00E21325" w:rsidRDefault="00B71309" w:rsidP="00B71309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213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даму стратегиясының ғылыми тұжырымдасын білуі;</w:t>
      </w:r>
    </w:p>
    <w:p w14:paraId="2A00A51F" w14:textId="77777777" w:rsidR="00B71309" w:rsidRPr="00E21325" w:rsidRDefault="00B71309" w:rsidP="00B71309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213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мемлекеттік басқару жүйесіндегі дамуында </w:t>
      </w:r>
      <w:r w:rsidRPr="00E2132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баламалы стратегияны талдай алуы;</w:t>
      </w:r>
    </w:p>
    <w:p w14:paraId="75CB66BB" w14:textId="77777777" w:rsidR="00B71309" w:rsidRPr="00E21325" w:rsidRDefault="00B71309" w:rsidP="00B71309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213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даму стратегиясының: макро орта факторларын анықтауды;</w:t>
      </w:r>
    </w:p>
    <w:p w14:paraId="17311749" w14:textId="77777777" w:rsidR="00B71309" w:rsidRPr="00E21325" w:rsidRDefault="00B71309" w:rsidP="00B71309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213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стратегиялық талдаудағы  шет елдік тәжірибелерді талдауды;</w:t>
      </w:r>
    </w:p>
    <w:p w14:paraId="51570F07" w14:textId="77777777" w:rsidR="00B71309" w:rsidRPr="00E21325" w:rsidRDefault="00B71309" w:rsidP="00B71309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213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даму стратегиясының талдауда: ұйымның ресурстары мен мүмкіндіктерін стратегиялық бағалауды.</w:t>
      </w:r>
    </w:p>
    <w:p w14:paraId="5CE69A36" w14:textId="77777777" w:rsidR="00B71309" w:rsidRDefault="00B71309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4516946" w14:textId="37F8CBA6" w:rsidR="00BC1A69" w:rsidRDefault="00BC1A69" w:rsidP="00BC1A6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 xml:space="preserve">     Емтиханда  </w:t>
      </w: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докторан</w:t>
      </w: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ың жауабын бағалау саясаты:</w:t>
      </w:r>
    </w:p>
    <w:p w14:paraId="207AB54B" w14:textId="324079CC" w:rsidR="00B71309" w:rsidRDefault="00BC1A69" w:rsidP="00BC1A6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9C3822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Жалпы 3 сұрақ, әр сұрақты бағалау: 1 сұрақ -25 балл, 2 сұрақ-35 балл, 3 сұрақ-40 балл.  Кестеде көрсетілген  шкала талаптары  бойынша бағаланады. Алынған жауаптар бойынша үш жауабтың балдарының қосындысы шығарылы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п </w:t>
      </w:r>
      <w:r w:rsidRPr="009C3822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 3 бөлінеді (Орташа арифметикалық бағасы шығарылады). Бағалау 100  балдан аспауы тиіс</w:t>
      </w:r>
    </w:p>
    <w:p w14:paraId="2608FA23" w14:textId="77777777" w:rsidR="00B71309" w:rsidRDefault="00B71309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BC1A69" w:rsidRPr="00337879" w14:paraId="5C1A09F2" w14:textId="77777777" w:rsidTr="00C27896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944B" w14:textId="2E42E591" w:rsidR="00BC1A69" w:rsidRPr="00337879" w:rsidRDefault="00BC1A69" w:rsidP="00C2789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басқару жүйесіндегі стратегиялық талдау"</w:t>
            </w:r>
            <w:r w:rsidRPr="00E359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82CDCA9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C1A69" w:rsidRPr="00337879" w14:paraId="4081525C" w14:textId="77777777" w:rsidTr="00C2789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7ED9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0A9B474B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100 </w:t>
            </w:r>
          </w:p>
          <w:p w14:paraId="020AB07D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F214D46" w14:textId="77777777" w:rsidR="00BC1A6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B9E7A87" w14:textId="77777777" w:rsidR="00BC1A6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98-99</w:t>
            </w:r>
          </w:p>
          <w:p w14:paraId="39CF86CD" w14:textId="77777777" w:rsidR="00BC1A69" w:rsidRDefault="00BC1A69" w:rsidP="00C2789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97346C1" w14:textId="77777777" w:rsidR="00BC1A69" w:rsidRDefault="00BC1A69" w:rsidP="00C27896">
            <w:pPr>
              <w:tabs>
                <w:tab w:val="left" w:pos="90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96-97</w:t>
            </w:r>
          </w:p>
          <w:p w14:paraId="066E439E" w14:textId="77777777" w:rsidR="00BC1A69" w:rsidRPr="00B304CE" w:rsidRDefault="00BC1A69" w:rsidP="00C27896">
            <w:pPr>
              <w:tabs>
                <w:tab w:val="left" w:pos="90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AE48" w14:textId="324D6B68" w:rsidR="00BC1A69" w:rsidRPr="00337879" w:rsidRDefault="00BC1A69" w:rsidP="00C2789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4D3EEE9A" w14:textId="77777777" w:rsidR="00BC1A69" w:rsidRPr="00337879" w:rsidRDefault="00BC1A69" w:rsidP="00BC1A69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25459BF" w14:textId="77777777" w:rsidR="00BC1A69" w:rsidRPr="00337879" w:rsidRDefault="00BC1A69" w:rsidP="00BC1A69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7903B905" w14:textId="77777777" w:rsidR="00BC1A69" w:rsidRPr="00337879" w:rsidRDefault="00BC1A69" w:rsidP="00BC1A69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1EDDDD59" w14:textId="77777777" w:rsidR="00BC1A69" w:rsidRPr="00337879" w:rsidRDefault="00BC1A69" w:rsidP="00BC1A69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BC1A69" w:rsidRPr="00337879" w14:paraId="09830CA5" w14:textId="77777777" w:rsidTr="00C2789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61A6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334BE90F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94 -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93</w:t>
            </w:r>
          </w:p>
          <w:p w14:paraId="0238B06E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3D5267B" w14:textId="77777777" w:rsidR="00BC1A6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304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92-91</w:t>
            </w:r>
          </w:p>
          <w:p w14:paraId="33321135" w14:textId="77777777" w:rsidR="00BC1A6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22CAE48A" w14:textId="77777777" w:rsidR="00BC1A69" w:rsidRPr="00B304CE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4425" w14:textId="1F1299A1" w:rsidR="00BC1A69" w:rsidRPr="00337879" w:rsidRDefault="00BC1A69" w:rsidP="003972F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4791A42" w14:textId="77777777" w:rsidR="00BC1A69" w:rsidRPr="00337879" w:rsidRDefault="00BC1A69" w:rsidP="00BC1A69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54F10F25" w14:textId="77777777" w:rsidR="00BC1A69" w:rsidRPr="00337879" w:rsidRDefault="00BC1A69" w:rsidP="00BC1A69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3EDEEEFC" w14:textId="77777777" w:rsidR="00BC1A69" w:rsidRPr="00337879" w:rsidRDefault="00BC1A69" w:rsidP="00BC1A69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BC1A69" w:rsidRPr="00337879" w14:paraId="51F23271" w14:textId="77777777" w:rsidTr="00C2789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DA48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4D24702D" w14:textId="77777777" w:rsidR="00BC1A6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42AA272" w14:textId="5A9CD1AB" w:rsidR="00BC1A6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89 </w:t>
            </w:r>
          </w:p>
          <w:p w14:paraId="62A6C248" w14:textId="77777777" w:rsidR="00BC1A6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2784050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87</w:t>
            </w:r>
          </w:p>
          <w:p w14:paraId="4A481614" w14:textId="77777777" w:rsidR="00BC1A69" w:rsidRDefault="00BC1A69" w:rsidP="00C2789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A83CF03" w14:textId="77777777" w:rsidR="00BC1A69" w:rsidRDefault="00BC1A69" w:rsidP="00C2789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DA98673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85</w:t>
            </w:r>
          </w:p>
          <w:p w14:paraId="2B97B3E2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8A78" w14:textId="77777777" w:rsidR="00BC1A69" w:rsidRPr="00337879" w:rsidRDefault="00BC1A69" w:rsidP="00BC1A6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E87ECE4" w14:textId="09F04D23" w:rsidR="00BC1A69" w:rsidRPr="00337879" w:rsidRDefault="00BC1A69" w:rsidP="00C2789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F97B32E" w14:textId="77777777" w:rsidR="00BC1A69" w:rsidRPr="00337879" w:rsidRDefault="00BC1A69" w:rsidP="00BC1A69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69C1C912" w14:textId="77777777" w:rsidR="00BC1A69" w:rsidRPr="00337879" w:rsidRDefault="00BC1A69" w:rsidP="00BC1A69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ережелерді нақты мысалдармен бейнелеу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қабілетін көрсетті;</w:t>
            </w:r>
          </w:p>
          <w:p w14:paraId="4A4B9DD1" w14:textId="77777777" w:rsidR="00BC1A69" w:rsidRPr="00337879" w:rsidRDefault="00BC1A69" w:rsidP="00BC1A69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BC1A69" w:rsidRPr="00337879" w14:paraId="18D1E2E8" w14:textId="77777777" w:rsidTr="00C2789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F8E2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В</w:t>
            </w:r>
          </w:p>
          <w:p w14:paraId="55A9DC27" w14:textId="77777777" w:rsidR="00BC1A6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</w:t>
            </w:r>
          </w:p>
          <w:p w14:paraId="706FAD24" w14:textId="77777777" w:rsidR="00BC1A6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7522A47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80</w:t>
            </w:r>
          </w:p>
          <w:p w14:paraId="762CA45B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0D06" w14:textId="65BAF460" w:rsidR="00BC1A69" w:rsidRPr="00337879" w:rsidRDefault="00BC1A69" w:rsidP="003972F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4CD3FB2" w14:textId="77777777" w:rsidR="00BC1A69" w:rsidRPr="00337879" w:rsidRDefault="00BC1A69" w:rsidP="00BC1A69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0111896E" w14:textId="77777777" w:rsidR="00BC1A69" w:rsidRPr="00337879" w:rsidRDefault="00BC1A69" w:rsidP="00BC1A69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BC1A69" w:rsidRPr="00337879" w14:paraId="731CD7E3" w14:textId="77777777" w:rsidTr="00C2789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9C9F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175769E7" w14:textId="77777777" w:rsidR="00BC1A6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79 </w:t>
            </w:r>
          </w:p>
          <w:p w14:paraId="0F866E88" w14:textId="77777777" w:rsidR="00BC1A69" w:rsidRDefault="00BC1A69" w:rsidP="00C2789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34AFFF2" w14:textId="77777777" w:rsidR="00BC1A69" w:rsidRPr="00032C55" w:rsidRDefault="00BC1A69" w:rsidP="00C2789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5331" w14:textId="77777777" w:rsidR="003972F6" w:rsidRPr="00337879" w:rsidRDefault="003972F6" w:rsidP="003972F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5E5446A" w14:textId="77777777" w:rsidR="00BC1A69" w:rsidRPr="00337879" w:rsidRDefault="00BC1A69" w:rsidP="00BC1A69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677E4B55" w14:textId="77777777" w:rsidR="00BC1A69" w:rsidRPr="00337879" w:rsidRDefault="00BC1A69" w:rsidP="00BC1A69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BC1A69" w:rsidRPr="00337879" w14:paraId="4E6E572D" w14:textId="77777777" w:rsidTr="00C2789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21C4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0B833140" w14:textId="77777777" w:rsidR="00BC1A6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74 </w:t>
            </w:r>
          </w:p>
          <w:p w14:paraId="43051DF2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A182" w14:textId="5FCB0598" w:rsidR="00BC1A69" w:rsidRPr="00337879" w:rsidRDefault="003972F6" w:rsidP="00C2789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</w:t>
            </w:r>
            <w:r w:rsidR="00BC1A6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BC1A69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7DC030F" w14:textId="77777777" w:rsidR="00BC1A69" w:rsidRPr="00337879" w:rsidRDefault="00BC1A69" w:rsidP="00BC1A6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BC1A69" w:rsidRPr="00337879" w14:paraId="08917BEB" w14:textId="77777777" w:rsidTr="00C2789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3595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454F6A36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</w:t>
            </w:r>
          </w:p>
          <w:p w14:paraId="12AA81C5" w14:textId="77777777" w:rsidR="00BC1A69" w:rsidRDefault="00BC1A69" w:rsidP="00C2789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241287A" w14:textId="1AA63B87" w:rsidR="00BC1A69" w:rsidRPr="00032C55" w:rsidRDefault="00BC1A69" w:rsidP="00C27896">
            <w:pPr>
              <w:tabs>
                <w:tab w:val="left" w:pos="78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95DC" w14:textId="6CEF695A" w:rsidR="00BC1A69" w:rsidRPr="00337879" w:rsidRDefault="003972F6" w:rsidP="00C2789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</w:t>
            </w:r>
            <w:r w:rsidR="00BC1A6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BC1A69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51153B3" w14:textId="77777777" w:rsidR="00BC1A69" w:rsidRPr="00337879" w:rsidRDefault="00BC1A69" w:rsidP="00BC1A6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04C4AF9B" w14:textId="77777777" w:rsidR="00BC1A69" w:rsidRPr="00337879" w:rsidRDefault="00BC1A69" w:rsidP="00BC1A6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BC1A69" w:rsidRPr="00337879" w14:paraId="4F9BE6E6" w14:textId="77777777" w:rsidTr="00C2789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9919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7F3D2CCB" w14:textId="77777777" w:rsidR="00BC1A6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</w:t>
            </w:r>
          </w:p>
          <w:p w14:paraId="68EC6A58" w14:textId="77777777" w:rsidR="00BC1A69" w:rsidRDefault="00BC1A69" w:rsidP="00C2789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0B8A2E3" w14:textId="77777777" w:rsidR="00BC1A69" w:rsidRPr="00032C55" w:rsidRDefault="00BC1A69" w:rsidP="00C2789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8BB9" w14:textId="79ABD989" w:rsidR="00BC1A69" w:rsidRPr="00337879" w:rsidRDefault="003972F6" w:rsidP="003972F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</w:t>
            </w:r>
            <w:r w:rsidR="00BC1A6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BC1A69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E6F2D17" w14:textId="77777777" w:rsidR="00BC1A69" w:rsidRPr="00337879" w:rsidRDefault="00BC1A69" w:rsidP="00BC1A69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0A21D959" w14:textId="77777777" w:rsidR="00BC1A69" w:rsidRPr="00337879" w:rsidRDefault="00BC1A69" w:rsidP="00BC1A69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BC1A69" w:rsidRPr="00337879" w14:paraId="7F644B17" w14:textId="77777777" w:rsidTr="00C2789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EEE8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37DAFC98" w14:textId="77777777" w:rsidR="00BC1A6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19238A" w14:textId="77777777" w:rsidR="00BC1A6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A755A8C" w14:textId="77777777" w:rsidR="00BC1A69" w:rsidRPr="00032C55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0B24" w14:textId="11DE815E" w:rsidR="00BC1A69" w:rsidRPr="00337879" w:rsidRDefault="003972F6" w:rsidP="003972F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</w:t>
            </w:r>
            <w:r w:rsidR="00BC1A6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BC1A69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4984915" w14:textId="77777777" w:rsidR="00BC1A69" w:rsidRPr="00337879" w:rsidRDefault="00BC1A69" w:rsidP="00BC1A69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51387EC6" w14:textId="77777777" w:rsidR="00BC1A69" w:rsidRPr="00337879" w:rsidRDefault="00BC1A69" w:rsidP="00BC1A69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BC1A69" w:rsidRPr="00337879" w14:paraId="0171451B" w14:textId="77777777" w:rsidTr="00C2789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B767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6805C29B" w14:textId="77777777" w:rsidR="00BC1A69" w:rsidRPr="00337879" w:rsidRDefault="00BC1A69" w:rsidP="00C27896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AC7E" w14:textId="5F14770A" w:rsidR="00BC1A69" w:rsidRPr="00337879" w:rsidRDefault="00BC1A69" w:rsidP="00BC1A69">
            <w:pPr>
              <w:widowControl w:val="0"/>
              <w:numPr>
                <w:ilvl w:val="0"/>
                <w:numId w:val="9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жұмыс </w:t>
            </w:r>
            <w:r w:rsidR="003972F6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докторанттың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тексерілетін пән бойынша міндетті білімі мен дағдыларының толық жетіспеушілігін көрсетті</w:t>
            </w:r>
          </w:p>
        </w:tc>
      </w:tr>
    </w:tbl>
    <w:p w14:paraId="1FC14ADA" w14:textId="77777777" w:rsidR="00B71309" w:rsidRPr="00BC1A69" w:rsidRDefault="00B71309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11F775C2" w14:textId="77777777" w:rsidR="00B71309" w:rsidRDefault="00B71309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6A934E5" w14:textId="77777777" w:rsidR="00B71309" w:rsidRDefault="00B71309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F0CA95B" w14:textId="77777777" w:rsidR="00B71309" w:rsidRDefault="00B71309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E293D10" w14:textId="77777777" w:rsidR="00B71309" w:rsidRDefault="00B71309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3C77F1E" w14:textId="77777777" w:rsidR="00B71309" w:rsidRDefault="00B71309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81C2EAD" w14:textId="77777777" w:rsidR="00B71309" w:rsidRDefault="00B71309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B85B1EB" w14:textId="77777777" w:rsidR="00B71309" w:rsidRDefault="00B71309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C5A136E" w14:textId="77777777" w:rsidR="00B71309" w:rsidRDefault="00B71309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BE43C2B" w14:textId="77777777" w:rsidR="00B71309" w:rsidRDefault="00B71309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64977FF" w14:textId="77777777" w:rsidR="00B71309" w:rsidRDefault="00B71309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EADB409" w14:textId="77777777" w:rsidR="00B71309" w:rsidRDefault="00B71309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sectPr w:rsidR="00B7130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9B5"/>
    <w:multiLevelType w:val="hybridMultilevel"/>
    <w:tmpl w:val="FB5C8112"/>
    <w:lvl w:ilvl="0" w:tplc="825223E2">
      <w:start w:val="6"/>
      <w:numFmt w:val="decimal"/>
      <w:lvlText w:val="%1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B3009B"/>
    <w:multiLevelType w:val="multilevel"/>
    <w:tmpl w:val="0AA4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B3180"/>
    <w:multiLevelType w:val="hybridMultilevel"/>
    <w:tmpl w:val="8B24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5165C"/>
    <w:multiLevelType w:val="multilevel"/>
    <w:tmpl w:val="0AA4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A532DA"/>
    <w:multiLevelType w:val="hybridMultilevel"/>
    <w:tmpl w:val="563838E4"/>
    <w:lvl w:ilvl="0" w:tplc="FD287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FE1439"/>
    <w:multiLevelType w:val="multilevel"/>
    <w:tmpl w:val="0AA4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E3C8E"/>
    <w:multiLevelType w:val="multilevel"/>
    <w:tmpl w:val="0AA4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65E7C"/>
    <w:multiLevelType w:val="multilevel"/>
    <w:tmpl w:val="0AA4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655CF1"/>
    <w:multiLevelType w:val="hybridMultilevel"/>
    <w:tmpl w:val="AF9436C2"/>
    <w:lvl w:ilvl="0" w:tplc="15B64C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352FB"/>
    <w:multiLevelType w:val="hybridMultilevel"/>
    <w:tmpl w:val="5B7616E2"/>
    <w:lvl w:ilvl="0" w:tplc="417EF05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12190"/>
    <w:multiLevelType w:val="hybridMultilevel"/>
    <w:tmpl w:val="B44A1494"/>
    <w:lvl w:ilvl="0" w:tplc="930A7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307731"/>
    <w:multiLevelType w:val="hybridMultilevel"/>
    <w:tmpl w:val="3132D29A"/>
    <w:lvl w:ilvl="0" w:tplc="01C439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BC227D"/>
    <w:multiLevelType w:val="hybridMultilevel"/>
    <w:tmpl w:val="3132D29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635AD"/>
    <w:multiLevelType w:val="hybridMultilevel"/>
    <w:tmpl w:val="317A9D14"/>
    <w:lvl w:ilvl="0" w:tplc="8B1C4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4F18B3"/>
    <w:multiLevelType w:val="multilevel"/>
    <w:tmpl w:val="0AA4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"/>
  </w:num>
  <w:num w:numId="3">
    <w:abstractNumId w:val="19"/>
  </w:num>
  <w:num w:numId="4">
    <w:abstractNumId w:val="5"/>
  </w:num>
  <w:num w:numId="5">
    <w:abstractNumId w:val="15"/>
  </w:num>
  <w:num w:numId="6">
    <w:abstractNumId w:val="18"/>
  </w:num>
  <w:num w:numId="7">
    <w:abstractNumId w:val="26"/>
  </w:num>
  <w:num w:numId="8">
    <w:abstractNumId w:val="17"/>
  </w:num>
  <w:num w:numId="9">
    <w:abstractNumId w:val="21"/>
  </w:num>
  <w:num w:numId="10">
    <w:abstractNumId w:val="13"/>
  </w:num>
  <w:num w:numId="11">
    <w:abstractNumId w:val="16"/>
  </w:num>
  <w:num w:numId="12">
    <w:abstractNumId w:val="20"/>
  </w:num>
  <w:num w:numId="13">
    <w:abstractNumId w:val="8"/>
  </w:num>
  <w:num w:numId="14">
    <w:abstractNumId w:val="2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23"/>
  </w:num>
  <w:num w:numId="19">
    <w:abstractNumId w:val="6"/>
  </w:num>
  <w:num w:numId="20">
    <w:abstractNumId w:val="7"/>
  </w:num>
  <w:num w:numId="21">
    <w:abstractNumId w:val="0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"/>
  </w:num>
  <w:num w:numId="26">
    <w:abstractNumId w:val="25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6A"/>
    <w:rsid w:val="000B566A"/>
    <w:rsid w:val="00244721"/>
    <w:rsid w:val="00280C1E"/>
    <w:rsid w:val="00300368"/>
    <w:rsid w:val="003972F6"/>
    <w:rsid w:val="00442304"/>
    <w:rsid w:val="00621D4A"/>
    <w:rsid w:val="006C0B77"/>
    <w:rsid w:val="006F1C33"/>
    <w:rsid w:val="007A76DC"/>
    <w:rsid w:val="008242FF"/>
    <w:rsid w:val="00870751"/>
    <w:rsid w:val="00922C48"/>
    <w:rsid w:val="00A32005"/>
    <w:rsid w:val="00B71309"/>
    <w:rsid w:val="00B915B7"/>
    <w:rsid w:val="00BC1A69"/>
    <w:rsid w:val="00C1459F"/>
    <w:rsid w:val="00DB06AA"/>
    <w:rsid w:val="00E21325"/>
    <w:rsid w:val="00EA59DF"/>
    <w:rsid w:val="00ED214E"/>
    <w:rsid w:val="00EE4070"/>
    <w:rsid w:val="00F12C76"/>
    <w:rsid w:val="00F4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84F3"/>
  <w15:chartTrackingRefBased/>
  <w15:docId w15:val="{1E8E442D-B187-40D0-82FB-1E47E30F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C1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280C1E"/>
  </w:style>
  <w:style w:type="character" w:styleId="af5">
    <w:name w:val="Hyperlink"/>
    <w:basedOn w:val="a0"/>
    <w:uiPriority w:val="99"/>
    <w:semiHidden/>
    <w:unhideWhenUsed/>
    <w:rsid w:val="00E21325"/>
    <w:rPr>
      <w:color w:val="0563C1" w:themeColor="hyperlink"/>
      <w:u w:val="single"/>
    </w:rPr>
  </w:style>
  <w:style w:type="paragraph" w:styleId="af6">
    <w:name w:val="Normal (Web)"/>
    <w:basedOn w:val="a"/>
    <w:uiPriority w:val="99"/>
    <w:unhideWhenUsed/>
    <w:rsid w:val="002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ilet.zan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792B6-04E4-4AC9-ABE5-AD4E279F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2021-11-16T03:14:00Z</dcterms:created>
  <dcterms:modified xsi:type="dcterms:W3CDTF">2021-11-19T15:34:00Z</dcterms:modified>
</cp:coreProperties>
</file>